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2EC2" w14:textId="7C5238CF" w:rsidR="002A408C" w:rsidRPr="00FE1426" w:rsidRDefault="002A408C" w:rsidP="00690F64">
      <w:pPr>
        <w:tabs>
          <w:tab w:val="left" w:pos="-720"/>
        </w:tabs>
        <w:suppressAutoHyphens/>
        <w:spacing w:line="240" w:lineRule="auto"/>
        <w:ind w:left="3119"/>
        <w:jc w:val="both"/>
        <w:rPr>
          <w:rFonts w:ascii="Times New Roman" w:hAnsi="Times New Roman"/>
          <w:b/>
          <w:bCs/>
          <w:sz w:val="36"/>
          <w:szCs w:val="32"/>
        </w:rPr>
      </w:pPr>
      <w:r w:rsidRPr="00835910">
        <w:rPr>
          <w:noProof/>
          <w:sz w:val="12"/>
          <w:szCs w:val="10"/>
        </w:rPr>
        <w:drawing>
          <wp:anchor distT="0" distB="0" distL="114300" distR="114300" simplePos="0" relativeHeight="251659264" behindDoc="1" locked="0" layoutInCell="1" allowOverlap="1" wp14:anchorId="1C64C0A2" wp14:editId="442FFF3F">
            <wp:simplePos x="0" y="0"/>
            <wp:positionH relativeFrom="margin">
              <wp:posOffset>135890</wp:posOffset>
            </wp:positionH>
            <wp:positionV relativeFrom="paragraph">
              <wp:posOffset>-1905</wp:posOffset>
            </wp:positionV>
            <wp:extent cx="1379220" cy="1330960"/>
            <wp:effectExtent l="0" t="0" r="0" b="2540"/>
            <wp:wrapNone/>
            <wp:docPr id="1" name="Picture 1"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orcelai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9220" cy="1330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137B">
        <w:rPr>
          <w:rFonts w:ascii="Times New Roman" w:hAnsi="Times New Roman"/>
          <w:b/>
          <w:bCs/>
          <w:sz w:val="36"/>
          <w:szCs w:val="32"/>
        </w:rPr>
        <w:t xml:space="preserve"> </w:t>
      </w:r>
      <w:r w:rsidRPr="00FE1426">
        <w:rPr>
          <w:rFonts w:ascii="Times New Roman" w:hAnsi="Times New Roman"/>
          <w:b/>
          <w:bCs/>
          <w:sz w:val="36"/>
          <w:szCs w:val="32"/>
        </w:rPr>
        <w:t>Abingdon-on-Thames Town Council</w:t>
      </w:r>
    </w:p>
    <w:p w14:paraId="0E628998" w14:textId="77777777" w:rsidR="002A408C" w:rsidRDefault="002A408C" w:rsidP="00690F64">
      <w:pPr>
        <w:spacing w:after="0" w:line="240" w:lineRule="auto"/>
        <w:ind w:left="3119"/>
        <w:rPr>
          <w:rFonts w:ascii="Times New Roman" w:hAnsi="Times New Roman"/>
          <w:sz w:val="24"/>
        </w:rPr>
      </w:pPr>
      <w:r w:rsidRPr="00835910">
        <w:rPr>
          <w:rFonts w:ascii="Times New Roman" w:hAnsi="Times New Roman"/>
          <w:sz w:val="24"/>
        </w:rPr>
        <w:t>Roysse Court Offices, Bridge Street, Abingdon, OX14 3HU</w:t>
      </w:r>
    </w:p>
    <w:p w14:paraId="7BC64B8D" w14:textId="77777777" w:rsidR="002A408C" w:rsidRPr="00835910" w:rsidRDefault="002A408C" w:rsidP="00690F64">
      <w:pPr>
        <w:spacing w:after="0" w:line="240" w:lineRule="auto"/>
        <w:ind w:left="3119"/>
        <w:rPr>
          <w:rFonts w:ascii="Times New Roman" w:hAnsi="Times New Roman"/>
          <w:sz w:val="24"/>
        </w:rPr>
      </w:pPr>
      <w:r w:rsidRPr="00835910">
        <w:rPr>
          <w:rFonts w:ascii="Times New Roman" w:hAnsi="Times New Roman"/>
          <w:sz w:val="24"/>
        </w:rPr>
        <w:t>Telephone: 01235 522642</w:t>
      </w:r>
    </w:p>
    <w:p w14:paraId="014D4C59" w14:textId="77777777" w:rsidR="002A408C" w:rsidRPr="00835910" w:rsidRDefault="002A408C" w:rsidP="00690F64">
      <w:pPr>
        <w:spacing w:after="0" w:line="240" w:lineRule="auto"/>
        <w:ind w:left="3119"/>
        <w:rPr>
          <w:rFonts w:ascii="Times New Roman" w:hAnsi="Times New Roman"/>
          <w:sz w:val="24"/>
        </w:rPr>
      </w:pPr>
      <w:r w:rsidRPr="00835910">
        <w:rPr>
          <w:rFonts w:ascii="Times New Roman" w:hAnsi="Times New Roman"/>
          <w:sz w:val="24"/>
        </w:rPr>
        <w:t xml:space="preserve">Email: </w:t>
      </w:r>
      <w:hyperlink r:id="rId8" w:history="1">
        <w:r w:rsidRPr="00835910">
          <w:rPr>
            <w:rStyle w:val="Hyperlink"/>
            <w:rFonts w:ascii="Times New Roman" w:hAnsi="Times New Roman"/>
            <w:sz w:val="24"/>
          </w:rPr>
          <w:t>enquiries@abingdon.gov.uk</w:t>
        </w:r>
      </w:hyperlink>
    </w:p>
    <w:p w14:paraId="0D76AA02" w14:textId="77777777" w:rsidR="002A408C" w:rsidRPr="00835910" w:rsidRDefault="002A408C" w:rsidP="00690F64">
      <w:pPr>
        <w:spacing w:after="0" w:line="240" w:lineRule="auto"/>
        <w:ind w:left="3119"/>
        <w:rPr>
          <w:rFonts w:ascii="Times New Roman" w:hAnsi="Times New Roman"/>
          <w:sz w:val="24"/>
        </w:rPr>
      </w:pPr>
      <w:r w:rsidRPr="00835910">
        <w:rPr>
          <w:rFonts w:ascii="Times New Roman" w:hAnsi="Times New Roman"/>
          <w:sz w:val="24"/>
        </w:rPr>
        <w:t xml:space="preserve">Website: </w:t>
      </w:r>
      <w:hyperlink r:id="rId9" w:history="1">
        <w:r w:rsidRPr="00835910">
          <w:rPr>
            <w:rStyle w:val="Hyperlink"/>
            <w:rFonts w:ascii="Times New Roman" w:hAnsi="Times New Roman"/>
            <w:sz w:val="24"/>
          </w:rPr>
          <w:t>www.abingdon.gov.uk</w:t>
        </w:r>
      </w:hyperlink>
    </w:p>
    <w:p w14:paraId="1E5B541D" w14:textId="77777777" w:rsidR="00F229ED" w:rsidRPr="00076EE2" w:rsidRDefault="00F229ED" w:rsidP="00076EE2">
      <w:pPr>
        <w:spacing w:after="0"/>
        <w:rPr>
          <w:sz w:val="16"/>
          <w:szCs w:val="16"/>
        </w:rPr>
      </w:pPr>
    </w:p>
    <w:p w14:paraId="0C20D3C1" w14:textId="77777777" w:rsidR="00155F3E" w:rsidRPr="00155F3E" w:rsidRDefault="00155F3E" w:rsidP="00690F64">
      <w:pPr>
        <w:spacing w:after="80" w:line="240" w:lineRule="auto"/>
        <w:jc w:val="center"/>
        <w:rPr>
          <w:rFonts w:ascii="Arial" w:hAnsi="Arial" w:cs="Arial"/>
          <w:b/>
          <w:bCs/>
          <w:sz w:val="20"/>
          <w:szCs w:val="20"/>
        </w:rPr>
      </w:pPr>
    </w:p>
    <w:p w14:paraId="343A352D" w14:textId="4D9C9C31" w:rsidR="00DF7492" w:rsidRPr="00D22EFC" w:rsidRDefault="00DF7492" w:rsidP="00690F64">
      <w:pPr>
        <w:spacing w:after="80" w:line="240" w:lineRule="auto"/>
        <w:jc w:val="center"/>
        <w:rPr>
          <w:rFonts w:ascii="Arial" w:hAnsi="Arial" w:cs="Arial"/>
          <w:b/>
          <w:bCs/>
          <w:sz w:val="52"/>
          <w:szCs w:val="52"/>
        </w:rPr>
      </w:pPr>
      <w:r w:rsidRPr="00D22EFC">
        <w:rPr>
          <w:rFonts w:ascii="Arial" w:hAnsi="Arial" w:cs="Arial"/>
          <w:b/>
          <w:bCs/>
          <w:sz w:val="52"/>
          <w:szCs w:val="52"/>
        </w:rPr>
        <w:t>Guildhall Historic Rooms</w:t>
      </w:r>
    </w:p>
    <w:p w14:paraId="0B9DD684" w14:textId="609DAB67" w:rsidR="00DF7492" w:rsidRPr="00D22EFC" w:rsidRDefault="00DF7492" w:rsidP="00690F64">
      <w:pPr>
        <w:spacing w:after="80" w:line="240" w:lineRule="auto"/>
        <w:jc w:val="center"/>
        <w:rPr>
          <w:rFonts w:ascii="Arial" w:hAnsi="Arial" w:cs="Arial"/>
          <w:b/>
          <w:bCs/>
          <w:sz w:val="52"/>
          <w:szCs w:val="52"/>
        </w:rPr>
      </w:pPr>
      <w:r w:rsidRPr="00D22EFC">
        <w:rPr>
          <w:rFonts w:ascii="Arial" w:hAnsi="Arial" w:cs="Arial"/>
          <w:b/>
          <w:bCs/>
          <w:sz w:val="52"/>
          <w:szCs w:val="52"/>
        </w:rPr>
        <w:t>BOOKING FORM</w:t>
      </w:r>
      <w:r w:rsidR="0093553A">
        <w:rPr>
          <w:rFonts w:ascii="Arial" w:hAnsi="Arial" w:cs="Arial"/>
          <w:b/>
          <w:bCs/>
          <w:sz w:val="52"/>
          <w:szCs w:val="52"/>
        </w:rPr>
        <w:t xml:space="preserve"> 2026 </w:t>
      </w:r>
    </w:p>
    <w:p w14:paraId="523AADEA" w14:textId="0FA4002C" w:rsidR="00A76566" w:rsidRDefault="00DF7492" w:rsidP="008F5797">
      <w:pPr>
        <w:jc w:val="center"/>
        <w:rPr>
          <w:rFonts w:ascii="Arial" w:hAnsi="Arial" w:cs="Arial"/>
          <w:b/>
          <w:bCs/>
          <w:sz w:val="24"/>
          <w:szCs w:val="24"/>
        </w:rPr>
      </w:pPr>
      <w:r w:rsidRPr="00DF7492">
        <w:rPr>
          <w:rFonts w:ascii="Arial" w:hAnsi="Arial" w:cs="Arial"/>
          <w:b/>
          <w:bCs/>
          <w:sz w:val="24"/>
          <w:szCs w:val="24"/>
        </w:rPr>
        <w:t xml:space="preserve">Please complete </w:t>
      </w:r>
      <w:r w:rsidR="00D22EFC">
        <w:rPr>
          <w:rFonts w:ascii="Arial" w:hAnsi="Arial" w:cs="Arial"/>
          <w:b/>
          <w:bCs/>
          <w:sz w:val="24"/>
          <w:szCs w:val="24"/>
        </w:rPr>
        <w:t xml:space="preserve">and sign </w:t>
      </w:r>
      <w:r w:rsidRPr="00DF7492">
        <w:rPr>
          <w:rFonts w:ascii="Arial" w:hAnsi="Arial" w:cs="Arial"/>
          <w:b/>
          <w:bCs/>
          <w:sz w:val="24"/>
          <w:szCs w:val="24"/>
        </w:rPr>
        <w:t xml:space="preserve">the </w:t>
      </w:r>
      <w:r w:rsidR="00D22EFC">
        <w:rPr>
          <w:rFonts w:ascii="Arial" w:hAnsi="Arial" w:cs="Arial"/>
          <w:b/>
          <w:bCs/>
          <w:sz w:val="24"/>
          <w:szCs w:val="24"/>
        </w:rPr>
        <w:t>b</w:t>
      </w:r>
      <w:r w:rsidRPr="00DF7492">
        <w:rPr>
          <w:rFonts w:ascii="Arial" w:hAnsi="Arial" w:cs="Arial"/>
          <w:b/>
          <w:bCs/>
          <w:sz w:val="24"/>
          <w:szCs w:val="24"/>
        </w:rPr>
        <w:t xml:space="preserve">ooking </w:t>
      </w:r>
      <w:r w:rsidR="00D22EFC">
        <w:rPr>
          <w:rFonts w:ascii="Arial" w:hAnsi="Arial" w:cs="Arial"/>
          <w:b/>
          <w:bCs/>
          <w:sz w:val="24"/>
          <w:szCs w:val="24"/>
        </w:rPr>
        <w:t>f</w:t>
      </w:r>
      <w:r w:rsidRPr="00DF7492">
        <w:rPr>
          <w:rFonts w:ascii="Arial" w:hAnsi="Arial" w:cs="Arial"/>
          <w:b/>
          <w:bCs/>
          <w:sz w:val="24"/>
          <w:szCs w:val="24"/>
        </w:rPr>
        <w:t xml:space="preserve">orm </w:t>
      </w:r>
      <w:r w:rsidR="00D22EFC">
        <w:rPr>
          <w:rFonts w:ascii="Arial" w:hAnsi="Arial" w:cs="Arial"/>
          <w:b/>
          <w:bCs/>
          <w:sz w:val="24"/>
          <w:szCs w:val="24"/>
        </w:rPr>
        <w:t>and terms and conditions of hire</w:t>
      </w:r>
      <w:r w:rsidRPr="00DF7492">
        <w:rPr>
          <w:rFonts w:ascii="Arial" w:hAnsi="Arial" w:cs="Arial"/>
          <w:b/>
          <w:bCs/>
          <w:sz w:val="24"/>
          <w:szCs w:val="24"/>
        </w:rPr>
        <w:t xml:space="preserve"> and send to </w:t>
      </w:r>
      <w:hyperlink r:id="rId10" w:history="1">
        <w:r w:rsidR="00A96C00" w:rsidRPr="00DF78BE">
          <w:rPr>
            <w:rStyle w:val="Hyperlink"/>
            <w:rFonts w:ascii="Arial" w:hAnsi="Arial" w:cs="Arial"/>
            <w:b/>
            <w:bCs/>
            <w:sz w:val="24"/>
            <w:szCs w:val="24"/>
          </w:rPr>
          <w:t>enquiries@abingdon.gov.uk</w:t>
        </w:r>
      </w:hyperlink>
      <w:r w:rsidRPr="00DF7492">
        <w:rPr>
          <w:rFonts w:ascii="Arial" w:hAnsi="Arial" w:cs="Arial"/>
          <w:b/>
          <w:bCs/>
          <w:sz w:val="24"/>
          <w:szCs w:val="24"/>
        </w:rPr>
        <w:t>.</w:t>
      </w:r>
      <w:r>
        <w:rPr>
          <w:rFonts w:ascii="Arial" w:hAnsi="Arial" w:cs="Arial"/>
          <w:b/>
          <w:bCs/>
          <w:sz w:val="24"/>
          <w:szCs w:val="24"/>
        </w:rPr>
        <w:t xml:space="preserve">  </w:t>
      </w:r>
      <w:r w:rsidR="00076EE2">
        <w:rPr>
          <w:rFonts w:ascii="Arial" w:hAnsi="Arial" w:cs="Arial"/>
          <w:b/>
          <w:bCs/>
          <w:sz w:val="24"/>
          <w:szCs w:val="24"/>
        </w:rPr>
        <w:br/>
      </w:r>
      <w:r w:rsidRPr="00DF7492">
        <w:rPr>
          <w:rFonts w:ascii="Arial" w:hAnsi="Arial" w:cs="Arial"/>
          <w:b/>
          <w:bCs/>
          <w:sz w:val="24"/>
          <w:szCs w:val="24"/>
        </w:rPr>
        <w:t xml:space="preserve">Following approval, you will receive </w:t>
      </w:r>
      <w:r w:rsidR="00076EE2">
        <w:rPr>
          <w:rFonts w:ascii="Arial" w:hAnsi="Arial" w:cs="Arial"/>
          <w:b/>
          <w:bCs/>
          <w:sz w:val="24"/>
          <w:szCs w:val="24"/>
        </w:rPr>
        <w:t>a</w:t>
      </w:r>
      <w:r w:rsidRPr="00DF7492">
        <w:rPr>
          <w:rFonts w:ascii="Arial" w:hAnsi="Arial" w:cs="Arial"/>
          <w:b/>
          <w:bCs/>
          <w:sz w:val="24"/>
          <w:szCs w:val="24"/>
        </w:rPr>
        <w:t xml:space="preserve"> booking</w:t>
      </w:r>
      <w:r w:rsidR="00076EE2">
        <w:rPr>
          <w:rFonts w:ascii="Arial" w:hAnsi="Arial" w:cs="Arial"/>
          <w:b/>
          <w:bCs/>
          <w:sz w:val="24"/>
          <w:szCs w:val="24"/>
        </w:rPr>
        <w:t xml:space="preserve"> confirmation</w:t>
      </w:r>
      <w:r w:rsidRPr="00DF7492">
        <w:rPr>
          <w:rFonts w:ascii="Arial" w:hAnsi="Arial" w:cs="Arial"/>
          <w:b/>
          <w:bCs/>
          <w:sz w:val="24"/>
          <w:szCs w:val="24"/>
        </w:rPr>
        <w:t xml:space="preserve"> </w:t>
      </w:r>
      <w:r w:rsidR="00076EE2">
        <w:rPr>
          <w:rFonts w:ascii="Arial" w:hAnsi="Arial" w:cs="Arial"/>
          <w:b/>
          <w:bCs/>
          <w:sz w:val="24"/>
          <w:szCs w:val="24"/>
        </w:rPr>
        <w:t>to</w:t>
      </w:r>
      <w:r w:rsidRPr="00DF7492">
        <w:rPr>
          <w:rFonts w:ascii="Arial" w:hAnsi="Arial" w:cs="Arial"/>
          <w:b/>
          <w:bCs/>
          <w:sz w:val="24"/>
          <w:szCs w:val="24"/>
        </w:rPr>
        <w:t xml:space="preserve"> confirm</w:t>
      </w:r>
      <w:r w:rsidR="00076EE2">
        <w:rPr>
          <w:rFonts w:ascii="Arial" w:hAnsi="Arial" w:cs="Arial"/>
          <w:b/>
          <w:bCs/>
          <w:sz w:val="24"/>
          <w:szCs w:val="24"/>
        </w:rPr>
        <w:t xml:space="preserve"> the booking</w:t>
      </w:r>
      <w:r w:rsidRPr="00DF7492">
        <w:rPr>
          <w:rFonts w:ascii="Arial" w:hAnsi="Arial" w:cs="Arial"/>
          <w:b/>
          <w:bCs/>
          <w:sz w:val="24"/>
          <w:szCs w:val="24"/>
        </w:rPr>
        <w:t>.</w:t>
      </w:r>
    </w:p>
    <w:p w14:paraId="2D53D985" w14:textId="77777777" w:rsidR="008F5797" w:rsidRPr="00A76566" w:rsidRDefault="008F5797" w:rsidP="008F5797">
      <w:pPr>
        <w:jc w:val="center"/>
        <w:rPr>
          <w:rFonts w:ascii="Arial" w:hAnsi="Arial" w:cs="Arial"/>
          <w:b/>
          <w:bCs/>
          <w:sz w:val="24"/>
          <w:szCs w:val="24"/>
        </w:rPr>
      </w:pPr>
    </w:p>
    <w:p w14:paraId="1BE404CA" w14:textId="77E811E7" w:rsidR="00DF7492" w:rsidRPr="00A76566" w:rsidRDefault="00DF7492" w:rsidP="000E07FF">
      <w:pPr>
        <w:spacing w:after="60"/>
        <w:rPr>
          <w:rFonts w:ascii="Arial" w:hAnsi="Arial" w:cs="Arial"/>
          <w:b/>
          <w:bCs/>
          <w:sz w:val="32"/>
          <w:szCs w:val="32"/>
        </w:rPr>
      </w:pPr>
      <w:r w:rsidRPr="00A76566">
        <w:rPr>
          <w:rFonts w:ascii="Arial" w:hAnsi="Arial" w:cs="Arial"/>
          <w:b/>
          <w:bCs/>
          <w:sz w:val="32"/>
          <w:szCs w:val="32"/>
        </w:rPr>
        <w:t>Contact details</w:t>
      </w:r>
    </w:p>
    <w:tbl>
      <w:tblPr>
        <w:tblStyle w:val="TableGrid"/>
        <w:tblW w:w="0" w:type="auto"/>
        <w:tblLook w:val="04A0" w:firstRow="1" w:lastRow="0" w:firstColumn="1" w:lastColumn="0" w:noHBand="0" w:noVBand="1"/>
      </w:tblPr>
      <w:tblGrid>
        <w:gridCol w:w="3539"/>
        <w:gridCol w:w="2126"/>
        <w:gridCol w:w="4813"/>
      </w:tblGrid>
      <w:tr w:rsidR="00DF7492" w:rsidRPr="00DF7492" w14:paraId="18AD0343" w14:textId="77777777" w:rsidTr="00104601">
        <w:tc>
          <w:tcPr>
            <w:tcW w:w="3539" w:type="dxa"/>
            <w:shd w:val="clear" w:color="auto" w:fill="E2EFD9" w:themeFill="accent6" w:themeFillTint="33"/>
          </w:tcPr>
          <w:p w14:paraId="50734E38" w14:textId="7781BF45" w:rsidR="00DF7492" w:rsidRPr="00D22EFC" w:rsidRDefault="00DF7492" w:rsidP="00DF7492">
            <w:pPr>
              <w:spacing w:before="60" w:after="60"/>
              <w:rPr>
                <w:rFonts w:ascii="Arial" w:hAnsi="Arial" w:cs="Arial"/>
                <w:b/>
                <w:bCs/>
                <w:sz w:val="24"/>
                <w:szCs w:val="24"/>
              </w:rPr>
            </w:pPr>
            <w:r w:rsidRPr="00D22EFC">
              <w:rPr>
                <w:rFonts w:ascii="Arial" w:hAnsi="Arial" w:cs="Arial"/>
                <w:b/>
                <w:bCs/>
                <w:sz w:val="24"/>
                <w:szCs w:val="24"/>
              </w:rPr>
              <w:t>Name of hirer</w:t>
            </w:r>
          </w:p>
        </w:tc>
        <w:tc>
          <w:tcPr>
            <w:tcW w:w="6939" w:type="dxa"/>
            <w:gridSpan w:val="2"/>
          </w:tcPr>
          <w:p w14:paraId="728CA543" w14:textId="77777777" w:rsidR="00DF7492" w:rsidRPr="00DF7492" w:rsidRDefault="00DF7492" w:rsidP="00DF7492">
            <w:pPr>
              <w:spacing w:before="60" w:after="60"/>
              <w:rPr>
                <w:rFonts w:ascii="Arial" w:hAnsi="Arial" w:cs="Arial"/>
                <w:sz w:val="24"/>
                <w:szCs w:val="24"/>
              </w:rPr>
            </w:pPr>
          </w:p>
        </w:tc>
      </w:tr>
      <w:tr w:rsidR="00DF7492" w:rsidRPr="00DF7492" w14:paraId="1BC4FA97" w14:textId="77777777" w:rsidTr="00104601">
        <w:tc>
          <w:tcPr>
            <w:tcW w:w="3539" w:type="dxa"/>
            <w:shd w:val="clear" w:color="auto" w:fill="E2EFD9" w:themeFill="accent6" w:themeFillTint="33"/>
          </w:tcPr>
          <w:p w14:paraId="59FBEAB4" w14:textId="4904EA42" w:rsidR="00DF7492" w:rsidRPr="00D22EFC" w:rsidRDefault="00DF7492" w:rsidP="00DF7492">
            <w:pPr>
              <w:spacing w:before="60" w:after="60"/>
              <w:rPr>
                <w:rFonts w:ascii="Arial" w:hAnsi="Arial" w:cs="Arial"/>
                <w:b/>
                <w:bCs/>
                <w:sz w:val="24"/>
                <w:szCs w:val="24"/>
              </w:rPr>
            </w:pPr>
            <w:r w:rsidRPr="00D22EFC">
              <w:rPr>
                <w:rFonts w:ascii="Arial" w:hAnsi="Arial" w:cs="Arial"/>
                <w:b/>
                <w:bCs/>
                <w:sz w:val="24"/>
                <w:szCs w:val="24"/>
              </w:rPr>
              <w:t>Name of organisation</w:t>
            </w:r>
          </w:p>
        </w:tc>
        <w:tc>
          <w:tcPr>
            <w:tcW w:w="6939" w:type="dxa"/>
            <w:gridSpan w:val="2"/>
          </w:tcPr>
          <w:p w14:paraId="3067DE39" w14:textId="77777777" w:rsidR="00DF7492" w:rsidRPr="00DF7492" w:rsidRDefault="00DF7492" w:rsidP="00DF7492">
            <w:pPr>
              <w:spacing w:before="60" w:after="60"/>
              <w:rPr>
                <w:rFonts w:ascii="Arial" w:hAnsi="Arial" w:cs="Arial"/>
                <w:sz w:val="24"/>
                <w:szCs w:val="24"/>
              </w:rPr>
            </w:pPr>
          </w:p>
        </w:tc>
      </w:tr>
      <w:tr w:rsidR="00DF7492" w:rsidRPr="00DF7492" w14:paraId="41A599DF" w14:textId="77777777" w:rsidTr="00104601">
        <w:tc>
          <w:tcPr>
            <w:tcW w:w="3539" w:type="dxa"/>
            <w:shd w:val="clear" w:color="auto" w:fill="E2EFD9" w:themeFill="accent6" w:themeFillTint="33"/>
          </w:tcPr>
          <w:p w14:paraId="60048541" w14:textId="0D514BE1" w:rsidR="00DF7492" w:rsidRPr="00D22EFC" w:rsidRDefault="00DF7492" w:rsidP="00DF7492">
            <w:pPr>
              <w:spacing w:before="60" w:after="60"/>
              <w:rPr>
                <w:rFonts w:ascii="Arial" w:hAnsi="Arial" w:cs="Arial"/>
                <w:b/>
                <w:bCs/>
                <w:sz w:val="24"/>
                <w:szCs w:val="24"/>
              </w:rPr>
            </w:pPr>
            <w:r w:rsidRPr="00D22EFC">
              <w:rPr>
                <w:rFonts w:ascii="Arial" w:hAnsi="Arial" w:cs="Arial"/>
                <w:b/>
                <w:bCs/>
                <w:sz w:val="24"/>
                <w:szCs w:val="24"/>
              </w:rPr>
              <w:t>Address</w:t>
            </w:r>
          </w:p>
        </w:tc>
        <w:tc>
          <w:tcPr>
            <w:tcW w:w="6939" w:type="dxa"/>
            <w:gridSpan w:val="2"/>
          </w:tcPr>
          <w:p w14:paraId="2878E994" w14:textId="77777777" w:rsidR="00DF7492" w:rsidRPr="00DF7492" w:rsidRDefault="00DF7492" w:rsidP="00DF7492">
            <w:pPr>
              <w:spacing w:before="60" w:after="60"/>
              <w:rPr>
                <w:rFonts w:ascii="Arial" w:hAnsi="Arial" w:cs="Arial"/>
                <w:sz w:val="24"/>
                <w:szCs w:val="24"/>
              </w:rPr>
            </w:pPr>
          </w:p>
        </w:tc>
      </w:tr>
      <w:tr w:rsidR="00DF7492" w:rsidRPr="00DF7492" w14:paraId="512AE322" w14:textId="77777777" w:rsidTr="00104601">
        <w:tc>
          <w:tcPr>
            <w:tcW w:w="3539" w:type="dxa"/>
            <w:shd w:val="clear" w:color="auto" w:fill="E2EFD9" w:themeFill="accent6" w:themeFillTint="33"/>
          </w:tcPr>
          <w:p w14:paraId="0DC00041" w14:textId="43E5A77F" w:rsidR="00DF7492" w:rsidRPr="00D22EFC" w:rsidRDefault="00DF7492" w:rsidP="00DF7492">
            <w:pPr>
              <w:spacing w:before="60" w:after="60"/>
              <w:rPr>
                <w:rFonts w:ascii="Arial" w:hAnsi="Arial" w:cs="Arial"/>
                <w:b/>
                <w:bCs/>
                <w:sz w:val="24"/>
                <w:szCs w:val="24"/>
              </w:rPr>
            </w:pPr>
            <w:r w:rsidRPr="00D22EFC">
              <w:rPr>
                <w:rFonts w:ascii="Arial" w:hAnsi="Arial" w:cs="Arial"/>
                <w:b/>
                <w:bCs/>
                <w:sz w:val="24"/>
                <w:szCs w:val="24"/>
              </w:rPr>
              <w:t>Contact telephone</w:t>
            </w:r>
          </w:p>
        </w:tc>
        <w:tc>
          <w:tcPr>
            <w:tcW w:w="6939" w:type="dxa"/>
            <w:gridSpan w:val="2"/>
          </w:tcPr>
          <w:p w14:paraId="19D6669A" w14:textId="77777777" w:rsidR="00DF7492" w:rsidRPr="00DF7492" w:rsidRDefault="00DF7492" w:rsidP="00DF7492">
            <w:pPr>
              <w:spacing w:before="60" w:after="60"/>
              <w:rPr>
                <w:rFonts w:ascii="Arial" w:hAnsi="Arial" w:cs="Arial"/>
                <w:sz w:val="24"/>
                <w:szCs w:val="24"/>
              </w:rPr>
            </w:pPr>
          </w:p>
        </w:tc>
      </w:tr>
      <w:tr w:rsidR="00DF7492" w:rsidRPr="00DF7492" w14:paraId="16A9A3B5" w14:textId="77777777" w:rsidTr="00104601">
        <w:tc>
          <w:tcPr>
            <w:tcW w:w="3539" w:type="dxa"/>
            <w:shd w:val="clear" w:color="auto" w:fill="E2EFD9" w:themeFill="accent6" w:themeFillTint="33"/>
          </w:tcPr>
          <w:p w14:paraId="3CAD8CE0" w14:textId="27038F5E" w:rsidR="00DF7492" w:rsidRPr="00D22EFC" w:rsidRDefault="00DF7492" w:rsidP="00DF7492">
            <w:pPr>
              <w:spacing w:before="60" w:after="60"/>
              <w:rPr>
                <w:rFonts w:ascii="Arial" w:hAnsi="Arial" w:cs="Arial"/>
                <w:b/>
                <w:bCs/>
                <w:sz w:val="24"/>
                <w:szCs w:val="24"/>
              </w:rPr>
            </w:pPr>
            <w:r w:rsidRPr="00D22EFC">
              <w:rPr>
                <w:rFonts w:ascii="Arial" w:hAnsi="Arial" w:cs="Arial"/>
                <w:b/>
                <w:bCs/>
                <w:sz w:val="24"/>
                <w:szCs w:val="24"/>
              </w:rPr>
              <w:t>Email</w:t>
            </w:r>
          </w:p>
        </w:tc>
        <w:tc>
          <w:tcPr>
            <w:tcW w:w="6939" w:type="dxa"/>
            <w:gridSpan w:val="2"/>
          </w:tcPr>
          <w:p w14:paraId="690241F8" w14:textId="77777777" w:rsidR="00DF7492" w:rsidRPr="00DF7492" w:rsidRDefault="00DF7492" w:rsidP="00DF7492">
            <w:pPr>
              <w:spacing w:before="60" w:after="60"/>
              <w:rPr>
                <w:rFonts w:ascii="Arial" w:hAnsi="Arial" w:cs="Arial"/>
                <w:sz w:val="24"/>
                <w:szCs w:val="24"/>
              </w:rPr>
            </w:pPr>
          </w:p>
        </w:tc>
      </w:tr>
      <w:tr w:rsidR="00DF7492" w:rsidRPr="00DF7492" w14:paraId="05A04F9C" w14:textId="77777777" w:rsidTr="00104601">
        <w:tc>
          <w:tcPr>
            <w:tcW w:w="5665" w:type="dxa"/>
            <w:gridSpan w:val="2"/>
            <w:shd w:val="clear" w:color="auto" w:fill="E2EFD9" w:themeFill="accent6" w:themeFillTint="33"/>
          </w:tcPr>
          <w:p w14:paraId="74B4D9A1" w14:textId="0565653E" w:rsidR="00DF7492" w:rsidRPr="00D22EFC" w:rsidRDefault="00DF7492" w:rsidP="00DF7492">
            <w:pPr>
              <w:spacing w:before="60" w:after="60"/>
              <w:rPr>
                <w:rFonts w:ascii="Arial" w:hAnsi="Arial" w:cs="Arial"/>
                <w:b/>
                <w:bCs/>
                <w:sz w:val="24"/>
                <w:szCs w:val="24"/>
              </w:rPr>
            </w:pPr>
            <w:r w:rsidRPr="00D22EFC">
              <w:rPr>
                <w:rFonts w:ascii="Arial" w:hAnsi="Arial" w:cs="Arial"/>
                <w:b/>
                <w:bCs/>
                <w:sz w:val="24"/>
                <w:szCs w:val="24"/>
              </w:rPr>
              <w:t>Please confirm if the hirer is aged 18 and over</w:t>
            </w:r>
          </w:p>
        </w:tc>
        <w:tc>
          <w:tcPr>
            <w:tcW w:w="4813" w:type="dxa"/>
          </w:tcPr>
          <w:p w14:paraId="590DE894" w14:textId="416BACD0" w:rsidR="00DF7492" w:rsidRPr="00076EE2" w:rsidRDefault="00076EE2" w:rsidP="00DF7492">
            <w:pPr>
              <w:spacing w:before="60" w:after="60"/>
              <w:rPr>
                <w:rFonts w:ascii="Arial" w:hAnsi="Arial" w:cs="Arial"/>
                <w:b/>
                <w:bCs/>
                <w:sz w:val="24"/>
                <w:szCs w:val="24"/>
              </w:rPr>
            </w:pPr>
            <w:bookmarkStart w:id="0" w:name="_Hlk158643597"/>
            <w:r w:rsidRPr="00076EE2">
              <w:rPr>
                <w:rFonts w:ascii="Arial" w:hAnsi="Arial" w:cs="Arial"/>
                <w:b/>
                <w:bCs/>
                <w:sz w:val="24"/>
                <w:szCs w:val="24"/>
              </w:rPr>
              <w:t>YES / NO</w:t>
            </w:r>
            <w:bookmarkEnd w:id="0"/>
          </w:p>
        </w:tc>
      </w:tr>
    </w:tbl>
    <w:p w14:paraId="78D4BECD" w14:textId="77777777" w:rsidR="00696FC1" w:rsidRPr="00546F3F" w:rsidRDefault="00696FC1" w:rsidP="000E07FF">
      <w:pPr>
        <w:spacing w:after="60"/>
        <w:rPr>
          <w:rFonts w:ascii="Arial" w:hAnsi="Arial" w:cs="Arial"/>
          <w:b/>
          <w:bCs/>
          <w:sz w:val="32"/>
          <w:szCs w:val="32"/>
        </w:rPr>
      </w:pPr>
    </w:p>
    <w:p w14:paraId="4E9A48EF" w14:textId="32837964" w:rsidR="00DF7492" w:rsidRPr="00A76566" w:rsidRDefault="00DF7492" w:rsidP="000E07FF">
      <w:pPr>
        <w:spacing w:after="60"/>
        <w:rPr>
          <w:rFonts w:ascii="Arial" w:hAnsi="Arial" w:cs="Arial"/>
          <w:b/>
          <w:bCs/>
          <w:sz w:val="32"/>
          <w:szCs w:val="32"/>
        </w:rPr>
      </w:pPr>
      <w:r w:rsidRPr="00A76566">
        <w:rPr>
          <w:rFonts w:ascii="Arial" w:hAnsi="Arial" w:cs="Arial"/>
          <w:b/>
          <w:bCs/>
          <w:sz w:val="32"/>
          <w:szCs w:val="32"/>
        </w:rPr>
        <w:t>Event details</w:t>
      </w:r>
    </w:p>
    <w:tbl>
      <w:tblPr>
        <w:tblStyle w:val="TableGrid"/>
        <w:tblW w:w="0" w:type="auto"/>
        <w:tblLook w:val="04A0" w:firstRow="1" w:lastRow="0" w:firstColumn="1" w:lastColumn="0" w:noHBand="0" w:noVBand="1"/>
      </w:tblPr>
      <w:tblGrid>
        <w:gridCol w:w="3964"/>
        <w:gridCol w:w="6514"/>
      </w:tblGrid>
      <w:tr w:rsidR="00DF7492" w:rsidRPr="00DF7492" w14:paraId="7A3AEF67" w14:textId="77777777" w:rsidTr="00546F3F">
        <w:trPr>
          <w:trHeight w:val="617"/>
        </w:trPr>
        <w:tc>
          <w:tcPr>
            <w:tcW w:w="3964" w:type="dxa"/>
            <w:shd w:val="clear" w:color="auto" w:fill="E2EFD9" w:themeFill="accent6" w:themeFillTint="33"/>
          </w:tcPr>
          <w:p w14:paraId="0FECC6FA" w14:textId="021E0694" w:rsidR="00546F3F" w:rsidRPr="00D22EFC" w:rsidRDefault="00546F3F" w:rsidP="00547F7B">
            <w:pPr>
              <w:spacing w:before="60" w:after="60"/>
              <w:rPr>
                <w:rFonts w:ascii="Arial" w:hAnsi="Arial" w:cs="Arial"/>
                <w:b/>
                <w:bCs/>
                <w:sz w:val="24"/>
                <w:szCs w:val="24"/>
              </w:rPr>
            </w:pPr>
            <w:r w:rsidRPr="00D22EFC">
              <w:rPr>
                <w:rFonts w:ascii="Arial" w:hAnsi="Arial" w:cs="Arial"/>
                <w:b/>
                <w:bCs/>
                <w:sz w:val="24"/>
                <w:szCs w:val="24"/>
              </w:rPr>
              <w:t>Title of event</w:t>
            </w:r>
          </w:p>
        </w:tc>
        <w:tc>
          <w:tcPr>
            <w:tcW w:w="6514" w:type="dxa"/>
          </w:tcPr>
          <w:p w14:paraId="099A299C" w14:textId="23DA02F1" w:rsidR="00696FC1" w:rsidRPr="00DF7492" w:rsidRDefault="00696FC1" w:rsidP="00547F7B">
            <w:pPr>
              <w:spacing w:before="60" w:after="60"/>
              <w:rPr>
                <w:rFonts w:ascii="Arial" w:hAnsi="Arial" w:cs="Arial"/>
                <w:sz w:val="24"/>
                <w:szCs w:val="24"/>
              </w:rPr>
            </w:pPr>
          </w:p>
        </w:tc>
      </w:tr>
      <w:tr w:rsidR="00806C4D" w:rsidRPr="00DF7492" w14:paraId="0BB4EBB7" w14:textId="77777777" w:rsidTr="00546F3F">
        <w:tc>
          <w:tcPr>
            <w:tcW w:w="3964" w:type="dxa"/>
            <w:shd w:val="clear" w:color="auto" w:fill="E2EFD9" w:themeFill="accent6" w:themeFillTint="33"/>
          </w:tcPr>
          <w:p w14:paraId="76C39F11" w14:textId="05D8E3F2" w:rsidR="00806C4D" w:rsidRPr="00D22EFC" w:rsidRDefault="00806C4D" w:rsidP="00547F7B">
            <w:pPr>
              <w:spacing w:before="60" w:after="60"/>
              <w:rPr>
                <w:rFonts w:ascii="Arial" w:hAnsi="Arial" w:cs="Arial"/>
                <w:b/>
                <w:bCs/>
                <w:sz w:val="24"/>
                <w:szCs w:val="24"/>
              </w:rPr>
            </w:pPr>
            <w:r w:rsidRPr="00D22EFC">
              <w:rPr>
                <w:rFonts w:ascii="Arial" w:hAnsi="Arial" w:cs="Arial"/>
                <w:b/>
                <w:bCs/>
                <w:sz w:val="24"/>
                <w:szCs w:val="24"/>
              </w:rPr>
              <w:t>Date(s) requested</w:t>
            </w:r>
          </w:p>
        </w:tc>
        <w:tc>
          <w:tcPr>
            <w:tcW w:w="6514" w:type="dxa"/>
          </w:tcPr>
          <w:p w14:paraId="49BA50A7" w14:textId="77777777" w:rsidR="00806C4D" w:rsidRPr="00DF7492" w:rsidRDefault="00806C4D" w:rsidP="00547F7B">
            <w:pPr>
              <w:spacing w:before="60" w:after="60"/>
              <w:rPr>
                <w:rFonts w:ascii="Arial" w:hAnsi="Arial" w:cs="Arial"/>
                <w:sz w:val="24"/>
                <w:szCs w:val="24"/>
              </w:rPr>
            </w:pPr>
          </w:p>
        </w:tc>
      </w:tr>
      <w:tr w:rsidR="00806C4D" w:rsidRPr="00DF7492" w14:paraId="635B3508" w14:textId="77777777" w:rsidTr="00546F3F">
        <w:tc>
          <w:tcPr>
            <w:tcW w:w="3964" w:type="dxa"/>
            <w:shd w:val="clear" w:color="auto" w:fill="E2EFD9" w:themeFill="accent6" w:themeFillTint="33"/>
          </w:tcPr>
          <w:p w14:paraId="75495B6A" w14:textId="277DF914" w:rsidR="00806C4D" w:rsidRPr="00D22EFC" w:rsidRDefault="00806C4D" w:rsidP="00547F7B">
            <w:pPr>
              <w:spacing w:before="60" w:after="60"/>
              <w:rPr>
                <w:rFonts w:ascii="Arial" w:hAnsi="Arial" w:cs="Arial"/>
                <w:b/>
                <w:bCs/>
                <w:sz w:val="24"/>
                <w:szCs w:val="24"/>
              </w:rPr>
            </w:pPr>
            <w:r w:rsidRPr="00D22EFC">
              <w:rPr>
                <w:rFonts w:ascii="Arial" w:hAnsi="Arial" w:cs="Arial"/>
                <w:b/>
                <w:bCs/>
                <w:sz w:val="24"/>
                <w:szCs w:val="24"/>
              </w:rPr>
              <w:t>Number of attendees</w:t>
            </w:r>
          </w:p>
        </w:tc>
        <w:tc>
          <w:tcPr>
            <w:tcW w:w="6514" w:type="dxa"/>
          </w:tcPr>
          <w:p w14:paraId="1A44FAEE" w14:textId="77777777" w:rsidR="00806C4D" w:rsidRPr="00DF7492" w:rsidRDefault="00806C4D" w:rsidP="00547F7B">
            <w:pPr>
              <w:spacing w:before="60" w:after="60"/>
              <w:rPr>
                <w:rFonts w:ascii="Arial" w:hAnsi="Arial" w:cs="Arial"/>
                <w:sz w:val="24"/>
                <w:szCs w:val="24"/>
              </w:rPr>
            </w:pPr>
          </w:p>
        </w:tc>
      </w:tr>
    </w:tbl>
    <w:p w14:paraId="749474A7" w14:textId="77777777" w:rsidR="00546F3F" w:rsidRDefault="00546F3F" w:rsidP="000E07FF">
      <w:pPr>
        <w:spacing w:after="60"/>
        <w:rPr>
          <w:rFonts w:ascii="Arial" w:hAnsi="Arial" w:cs="Arial"/>
          <w:sz w:val="24"/>
          <w:szCs w:val="24"/>
        </w:rPr>
      </w:pPr>
    </w:p>
    <w:p w14:paraId="401F21EE" w14:textId="77777777" w:rsidR="00806C4D" w:rsidRDefault="00806C4D" w:rsidP="000E07FF">
      <w:pPr>
        <w:spacing w:after="60"/>
        <w:rPr>
          <w:rFonts w:ascii="Arial" w:hAnsi="Arial" w:cs="Arial"/>
          <w:sz w:val="24"/>
          <w:szCs w:val="24"/>
        </w:rPr>
      </w:pPr>
    </w:p>
    <w:p w14:paraId="5053231E" w14:textId="1E6C82F1" w:rsidR="00842E5B" w:rsidRPr="00546F3F" w:rsidRDefault="00842E5B" w:rsidP="00842E5B">
      <w:pPr>
        <w:spacing w:after="0"/>
        <w:rPr>
          <w:rFonts w:ascii="Arial" w:hAnsi="Arial" w:cs="Arial"/>
          <w:b/>
          <w:bCs/>
          <w:sz w:val="32"/>
          <w:szCs w:val="32"/>
        </w:rPr>
      </w:pPr>
      <w:r w:rsidRPr="00546F3F">
        <w:rPr>
          <w:rFonts w:ascii="Arial" w:hAnsi="Arial" w:cs="Arial"/>
          <w:b/>
          <w:bCs/>
          <w:sz w:val="32"/>
          <w:szCs w:val="32"/>
        </w:rPr>
        <w:t>Room Requirements</w:t>
      </w:r>
    </w:p>
    <w:p w14:paraId="1F768ED0" w14:textId="6B705AAA" w:rsidR="00842E5B" w:rsidRPr="00842E5B" w:rsidRDefault="00842E5B" w:rsidP="000E07FF">
      <w:pPr>
        <w:spacing w:after="0" w:line="240" w:lineRule="auto"/>
        <w:rPr>
          <w:rFonts w:ascii="Arial" w:hAnsi="Arial" w:cs="Arial"/>
          <w:sz w:val="24"/>
          <w:szCs w:val="24"/>
        </w:rPr>
      </w:pPr>
      <w:r w:rsidRPr="00842E5B">
        <w:rPr>
          <w:rFonts w:ascii="Arial" w:hAnsi="Arial" w:cs="Arial"/>
          <w:sz w:val="24"/>
          <w:szCs w:val="24"/>
        </w:rPr>
        <w:t xml:space="preserve">Please indicate below which room(s) you require. </w:t>
      </w:r>
    </w:p>
    <w:p w14:paraId="22519449" w14:textId="438ADBAF" w:rsidR="00842E5B" w:rsidRPr="00842E5B" w:rsidRDefault="00842E5B" w:rsidP="00842E5B">
      <w:pPr>
        <w:spacing w:after="0"/>
        <w:rPr>
          <w:rFonts w:ascii="Arial" w:hAnsi="Arial" w:cs="Arial"/>
          <w:b/>
          <w:bCs/>
          <w:sz w:val="24"/>
          <w:szCs w:val="24"/>
        </w:rPr>
      </w:pPr>
      <w:r w:rsidRPr="00842E5B">
        <w:rPr>
          <w:rFonts w:ascii="Arial" w:hAnsi="Arial" w:cs="Arial"/>
          <w:b/>
          <w:bCs/>
          <w:sz w:val="24"/>
          <w:szCs w:val="24"/>
        </w:rPr>
        <w:t>Out of hours bookings will incur additional charges</w:t>
      </w:r>
      <w:r>
        <w:rPr>
          <w:rFonts w:ascii="Arial" w:hAnsi="Arial" w:cs="Arial"/>
          <w:b/>
          <w:bCs/>
          <w:sz w:val="24"/>
          <w:szCs w:val="24"/>
        </w:rPr>
        <w:t>, which are</w:t>
      </w:r>
      <w:r w:rsidRPr="00842E5B">
        <w:rPr>
          <w:rFonts w:ascii="Arial" w:hAnsi="Arial" w:cs="Arial"/>
          <w:b/>
          <w:bCs/>
          <w:sz w:val="24"/>
          <w:szCs w:val="24"/>
        </w:rPr>
        <w:t xml:space="preserve"> detailed below. </w:t>
      </w:r>
    </w:p>
    <w:tbl>
      <w:tblPr>
        <w:tblStyle w:val="TableGrid"/>
        <w:tblW w:w="10485" w:type="dxa"/>
        <w:tblLook w:val="04A0" w:firstRow="1" w:lastRow="0" w:firstColumn="1" w:lastColumn="0" w:noHBand="0" w:noVBand="1"/>
      </w:tblPr>
      <w:tblGrid>
        <w:gridCol w:w="3539"/>
        <w:gridCol w:w="425"/>
        <w:gridCol w:w="2410"/>
        <w:gridCol w:w="1985"/>
        <w:gridCol w:w="2119"/>
        <w:gridCol w:w="7"/>
      </w:tblGrid>
      <w:tr w:rsidR="007F247B" w:rsidRPr="00842E5B" w14:paraId="7881D19E" w14:textId="77777777" w:rsidTr="00090D9B">
        <w:tc>
          <w:tcPr>
            <w:tcW w:w="3539" w:type="dxa"/>
            <w:shd w:val="clear" w:color="auto" w:fill="E2EFD9" w:themeFill="accent6" w:themeFillTint="33"/>
            <w:vAlign w:val="center"/>
          </w:tcPr>
          <w:p w14:paraId="41276BD9" w14:textId="21DBF06A" w:rsidR="007F247B" w:rsidRPr="00842E5B" w:rsidRDefault="007F247B" w:rsidP="007F247B">
            <w:pPr>
              <w:spacing w:before="60" w:after="60"/>
              <w:jc w:val="center"/>
              <w:rPr>
                <w:rFonts w:ascii="Arial" w:hAnsi="Arial" w:cs="Arial"/>
                <w:b/>
                <w:sz w:val="24"/>
                <w:szCs w:val="24"/>
              </w:rPr>
            </w:pPr>
            <w:r>
              <w:rPr>
                <w:rFonts w:ascii="Arial" w:hAnsi="Arial" w:cs="Arial"/>
                <w:b/>
                <w:sz w:val="24"/>
                <w:szCs w:val="24"/>
              </w:rPr>
              <w:t xml:space="preserve">Room </w:t>
            </w:r>
          </w:p>
        </w:tc>
        <w:tc>
          <w:tcPr>
            <w:tcW w:w="2835" w:type="dxa"/>
            <w:gridSpan w:val="2"/>
            <w:shd w:val="clear" w:color="auto" w:fill="E2EFD9" w:themeFill="accent6" w:themeFillTint="33"/>
            <w:vAlign w:val="center"/>
          </w:tcPr>
          <w:p w14:paraId="20614A1D" w14:textId="5FAE294E" w:rsidR="007F247B" w:rsidRPr="00842E5B" w:rsidRDefault="007F247B" w:rsidP="007F247B">
            <w:pPr>
              <w:spacing w:before="60" w:after="60"/>
              <w:jc w:val="center"/>
              <w:rPr>
                <w:rFonts w:ascii="Arial" w:hAnsi="Arial" w:cs="Arial"/>
                <w:b/>
                <w:sz w:val="24"/>
                <w:szCs w:val="24"/>
              </w:rPr>
            </w:pPr>
            <w:r>
              <w:rPr>
                <w:rFonts w:ascii="Arial" w:hAnsi="Arial" w:cs="Arial"/>
                <w:b/>
                <w:sz w:val="24"/>
                <w:szCs w:val="24"/>
              </w:rPr>
              <w:t>Please mark with</w:t>
            </w:r>
            <w:r w:rsidR="00B8592E">
              <w:rPr>
                <w:rFonts w:ascii="Arial" w:hAnsi="Arial" w:cs="Arial"/>
                <w:b/>
                <w:sz w:val="24"/>
                <w:szCs w:val="24"/>
              </w:rPr>
              <w:t xml:space="preserve"> ‘X’</w:t>
            </w:r>
            <w:r>
              <w:rPr>
                <w:rFonts w:ascii="Arial" w:hAnsi="Arial" w:cs="Arial"/>
                <w:b/>
                <w:sz w:val="24"/>
                <w:szCs w:val="24"/>
              </w:rPr>
              <w:t xml:space="preserve"> which room </w:t>
            </w:r>
          </w:p>
        </w:tc>
        <w:tc>
          <w:tcPr>
            <w:tcW w:w="1985" w:type="dxa"/>
            <w:shd w:val="clear" w:color="auto" w:fill="E2EFD9" w:themeFill="accent6" w:themeFillTint="33"/>
            <w:vAlign w:val="center"/>
          </w:tcPr>
          <w:p w14:paraId="4F64EBB0" w14:textId="3EAA586E" w:rsidR="007F247B" w:rsidRPr="00842E5B" w:rsidRDefault="007F247B" w:rsidP="007F247B">
            <w:pPr>
              <w:spacing w:before="60" w:after="60"/>
              <w:jc w:val="center"/>
              <w:rPr>
                <w:rFonts w:ascii="Arial" w:hAnsi="Arial" w:cs="Arial"/>
                <w:b/>
                <w:sz w:val="24"/>
                <w:szCs w:val="24"/>
              </w:rPr>
            </w:pPr>
            <w:r w:rsidRPr="00842E5B">
              <w:rPr>
                <w:rFonts w:ascii="Arial" w:hAnsi="Arial" w:cs="Arial"/>
                <w:b/>
                <w:sz w:val="24"/>
                <w:szCs w:val="24"/>
              </w:rPr>
              <w:t>Access from</w:t>
            </w:r>
          </w:p>
        </w:tc>
        <w:tc>
          <w:tcPr>
            <w:tcW w:w="2126" w:type="dxa"/>
            <w:gridSpan w:val="2"/>
            <w:shd w:val="clear" w:color="auto" w:fill="E2EFD9" w:themeFill="accent6" w:themeFillTint="33"/>
            <w:vAlign w:val="center"/>
          </w:tcPr>
          <w:p w14:paraId="6DB29EC5" w14:textId="6CF7D0DA" w:rsidR="007F247B" w:rsidRPr="00842E5B" w:rsidRDefault="007F247B" w:rsidP="007F247B">
            <w:pPr>
              <w:spacing w:before="60" w:after="60"/>
              <w:rPr>
                <w:rFonts w:ascii="Arial" w:hAnsi="Arial" w:cs="Arial"/>
                <w:i/>
                <w:color w:val="7B7B7B" w:themeColor="accent3" w:themeShade="BF"/>
                <w:sz w:val="24"/>
                <w:szCs w:val="24"/>
              </w:rPr>
            </w:pPr>
            <w:r w:rsidRPr="00842E5B">
              <w:rPr>
                <w:rFonts w:ascii="Arial" w:hAnsi="Arial" w:cs="Arial"/>
                <w:b/>
                <w:sz w:val="24"/>
                <w:szCs w:val="24"/>
              </w:rPr>
              <w:t>Access until</w:t>
            </w:r>
          </w:p>
        </w:tc>
      </w:tr>
      <w:tr w:rsidR="00B8592E" w:rsidRPr="00842E5B" w14:paraId="78D2AEF9" w14:textId="77777777" w:rsidTr="00090D9B">
        <w:tc>
          <w:tcPr>
            <w:tcW w:w="3539" w:type="dxa"/>
            <w:shd w:val="clear" w:color="auto" w:fill="E2EFD9" w:themeFill="accent6" w:themeFillTint="33"/>
          </w:tcPr>
          <w:p w14:paraId="27538386" w14:textId="2DD1879F" w:rsidR="00B8592E" w:rsidRPr="00842E5B" w:rsidRDefault="00B8592E" w:rsidP="00B8592E">
            <w:pPr>
              <w:spacing w:before="60" w:after="60"/>
              <w:rPr>
                <w:rFonts w:ascii="Arial" w:hAnsi="Arial" w:cs="Arial"/>
                <w:i/>
                <w:color w:val="7B7B7B" w:themeColor="accent3" w:themeShade="BF"/>
                <w:sz w:val="24"/>
                <w:szCs w:val="24"/>
              </w:rPr>
            </w:pPr>
            <w:r w:rsidRPr="00D22EFC">
              <w:rPr>
                <w:rFonts w:ascii="Arial" w:hAnsi="Arial" w:cs="Arial"/>
                <w:b/>
                <w:bCs/>
                <w:sz w:val="24"/>
                <w:szCs w:val="24"/>
              </w:rPr>
              <w:t>Roysse Room</w:t>
            </w:r>
          </w:p>
        </w:tc>
        <w:tc>
          <w:tcPr>
            <w:tcW w:w="2835" w:type="dxa"/>
            <w:gridSpan w:val="2"/>
          </w:tcPr>
          <w:p w14:paraId="49E97F86" w14:textId="2140AE3F" w:rsidR="00B8592E" w:rsidRPr="00842E5B" w:rsidRDefault="00B8592E" w:rsidP="00B8592E">
            <w:pPr>
              <w:spacing w:before="60" w:after="60"/>
              <w:jc w:val="center"/>
              <w:rPr>
                <w:rFonts w:ascii="Arial" w:hAnsi="Arial" w:cs="Arial"/>
                <w:sz w:val="24"/>
                <w:szCs w:val="24"/>
              </w:rPr>
            </w:pPr>
          </w:p>
        </w:tc>
        <w:tc>
          <w:tcPr>
            <w:tcW w:w="1985" w:type="dxa"/>
          </w:tcPr>
          <w:p w14:paraId="1DCE1B56" w14:textId="6BA4B277" w:rsidR="00B8592E" w:rsidRPr="00842E5B" w:rsidRDefault="00B8592E" w:rsidP="00B8592E">
            <w:pPr>
              <w:spacing w:before="60" w:after="60"/>
              <w:jc w:val="center"/>
              <w:rPr>
                <w:rFonts w:ascii="Arial" w:hAnsi="Arial" w:cs="Arial"/>
                <w:color w:val="7B7B7B" w:themeColor="accent3" w:themeShade="BF"/>
                <w:sz w:val="24"/>
                <w:szCs w:val="24"/>
              </w:rPr>
            </w:pPr>
          </w:p>
        </w:tc>
        <w:tc>
          <w:tcPr>
            <w:tcW w:w="2126" w:type="dxa"/>
            <w:gridSpan w:val="2"/>
          </w:tcPr>
          <w:p w14:paraId="06FB7C0D" w14:textId="62D0172B" w:rsidR="00B8592E" w:rsidRPr="00842E5B" w:rsidRDefault="00B8592E" w:rsidP="00B8592E">
            <w:pPr>
              <w:spacing w:before="60" w:after="60"/>
              <w:jc w:val="center"/>
              <w:rPr>
                <w:rFonts w:ascii="Arial" w:hAnsi="Arial" w:cs="Arial"/>
                <w:color w:val="7B7B7B" w:themeColor="accent3" w:themeShade="BF"/>
                <w:sz w:val="24"/>
                <w:szCs w:val="24"/>
              </w:rPr>
            </w:pPr>
          </w:p>
        </w:tc>
      </w:tr>
      <w:tr w:rsidR="00B8592E" w:rsidRPr="00842E5B" w14:paraId="5F117572" w14:textId="77777777" w:rsidTr="00090D9B">
        <w:tc>
          <w:tcPr>
            <w:tcW w:w="3539" w:type="dxa"/>
            <w:shd w:val="clear" w:color="auto" w:fill="E2EFD9" w:themeFill="accent6" w:themeFillTint="33"/>
          </w:tcPr>
          <w:p w14:paraId="458F85C3" w14:textId="5A4CB42E" w:rsidR="00B8592E" w:rsidRPr="00D22EFC" w:rsidRDefault="00B8592E" w:rsidP="00B8592E">
            <w:pPr>
              <w:spacing w:before="60" w:after="60"/>
              <w:rPr>
                <w:rFonts w:ascii="Arial" w:hAnsi="Arial" w:cs="Arial"/>
                <w:b/>
                <w:bCs/>
                <w:sz w:val="24"/>
                <w:szCs w:val="24"/>
              </w:rPr>
            </w:pPr>
            <w:r w:rsidRPr="00D22EFC">
              <w:rPr>
                <w:rFonts w:ascii="Arial" w:hAnsi="Arial" w:cs="Arial"/>
                <w:b/>
                <w:bCs/>
                <w:sz w:val="24"/>
                <w:szCs w:val="24"/>
              </w:rPr>
              <w:t>Council Chamber</w:t>
            </w:r>
          </w:p>
        </w:tc>
        <w:tc>
          <w:tcPr>
            <w:tcW w:w="2835" w:type="dxa"/>
            <w:gridSpan w:val="2"/>
          </w:tcPr>
          <w:p w14:paraId="2E0B54B2" w14:textId="04F41C51" w:rsidR="00B8592E" w:rsidRPr="00842E5B" w:rsidRDefault="00B8592E" w:rsidP="00B8592E">
            <w:pPr>
              <w:spacing w:before="60" w:after="60"/>
              <w:jc w:val="center"/>
              <w:rPr>
                <w:rFonts w:ascii="Arial" w:hAnsi="Arial" w:cs="Arial"/>
                <w:sz w:val="24"/>
                <w:szCs w:val="24"/>
              </w:rPr>
            </w:pPr>
          </w:p>
        </w:tc>
        <w:tc>
          <w:tcPr>
            <w:tcW w:w="1985" w:type="dxa"/>
          </w:tcPr>
          <w:p w14:paraId="03BCF5C1" w14:textId="70DCABC3" w:rsidR="00B8592E" w:rsidRPr="00842E5B" w:rsidRDefault="00B8592E" w:rsidP="00B8592E">
            <w:pPr>
              <w:spacing w:before="60" w:after="60"/>
              <w:rPr>
                <w:rFonts w:ascii="Arial" w:hAnsi="Arial" w:cs="Arial"/>
                <w:sz w:val="24"/>
                <w:szCs w:val="24"/>
              </w:rPr>
            </w:pPr>
          </w:p>
        </w:tc>
        <w:tc>
          <w:tcPr>
            <w:tcW w:w="2126" w:type="dxa"/>
            <w:gridSpan w:val="2"/>
          </w:tcPr>
          <w:p w14:paraId="032C8C5D" w14:textId="285F7372" w:rsidR="00B8592E" w:rsidRPr="00842E5B" w:rsidRDefault="00B8592E" w:rsidP="00B8592E">
            <w:pPr>
              <w:spacing w:before="60" w:after="60"/>
              <w:rPr>
                <w:rFonts w:ascii="Arial" w:hAnsi="Arial" w:cs="Arial"/>
                <w:sz w:val="24"/>
                <w:szCs w:val="24"/>
              </w:rPr>
            </w:pPr>
          </w:p>
        </w:tc>
      </w:tr>
      <w:tr w:rsidR="00B8592E" w:rsidRPr="00842E5B" w14:paraId="24BDEB8A" w14:textId="77777777" w:rsidTr="00090D9B">
        <w:tc>
          <w:tcPr>
            <w:tcW w:w="3539" w:type="dxa"/>
            <w:shd w:val="clear" w:color="auto" w:fill="E2EFD9" w:themeFill="accent6" w:themeFillTint="33"/>
          </w:tcPr>
          <w:p w14:paraId="3BD36FF5" w14:textId="4BA9253F" w:rsidR="00B8592E" w:rsidRPr="00D22EFC" w:rsidRDefault="00B8592E" w:rsidP="00B8592E">
            <w:pPr>
              <w:spacing w:before="60" w:after="60"/>
              <w:rPr>
                <w:rFonts w:ascii="Arial" w:hAnsi="Arial" w:cs="Arial"/>
                <w:b/>
                <w:bCs/>
                <w:sz w:val="24"/>
                <w:szCs w:val="24"/>
              </w:rPr>
            </w:pPr>
            <w:r w:rsidRPr="00D22EFC">
              <w:rPr>
                <w:rFonts w:ascii="Arial" w:hAnsi="Arial" w:cs="Arial"/>
                <w:b/>
                <w:bCs/>
                <w:sz w:val="24"/>
                <w:szCs w:val="24"/>
              </w:rPr>
              <w:t>Bear Room</w:t>
            </w:r>
          </w:p>
        </w:tc>
        <w:tc>
          <w:tcPr>
            <w:tcW w:w="2835" w:type="dxa"/>
            <w:gridSpan w:val="2"/>
          </w:tcPr>
          <w:p w14:paraId="397AD6CE" w14:textId="74003332" w:rsidR="00B8592E" w:rsidRPr="00842E5B" w:rsidRDefault="00B8592E" w:rsidP="00B8592E">
            <w:pPr>
              <w:spacing w:before="60" w:after="60"/>
              <w:jc w:val="center"/>
              <w:rPr>
                <w:rFonts w:ascii="Arial" w:hAnsi="Arial" w:cs="Arial"/>
                <w:sz w:val="24"/>
                <w:szCs w:val="24"/>
              </w:rPr>
            </w:pPr>
          </w:p>
        </w:tc>
        <w:tc>
          <w:tcPr>
            <w:tcW w:w="1985" w:type="dxa"/>
          </w:tcPr>
          <w:p w14:paraId="388F7DA5" w14:textId="56AABA5D" w:rsidR="00B8592E" w:rsidRPr="00842E5B" w:rsidRDefault="00B8592E" w:rsidP="00B8592E">
            <w:pPr>
              <w:spacing w:before="60" w:after="60"/>
              <w:rPr>
                <w:rFonts w:ascii="Arial" w:hAnsi="Arial" w:cs="Arial"/>
                <w:sz w:val="24"/>
                <w:szCs w:val="24"/>
              </w:rPr>
            </w:pPr>
          </w:p>
        </w:tc>
        <w:tc>
          <w:tcPr>
            <w:tcW w:w="2126" w:type="dxa"/>
            <w:gridSpan w:val="2"/>
          </w:tcPr>
          <w:p w14:paraId="73D3F07D" w14:textId="5CB63F64" w:rsidR="00B8592E" w:rsidRPr="00842E5B" w:rsidRDefault="00B8592E" w:rsidP="00B8592E">
            <w:pPr>
              <w:spacing w:before="60" w:after="60"/>
              <w:rPr>
                <w:rFonts w:ascii="Arial" w:hAnsi="Arial" w:cs="Arial"/>
                <w:sz w:val="24"/>
                <w:szCs w:val="24"/>
              </w:rPr>
            </w:pPr>
          </w:p>
        </w:tc>
      </w:tr>
      <w:tr w:rsidR="00B8592E" w:rsidRPr="00842E5B" w14:paraId="20C7CD30" w14:textId="77777777" w:rsidTr="00090D9B">
        <w:tc>
          <w:tcPr>
            <w:tcW w:w="3539" w:type="dxa"/>
            <w:shd w:val="clear" w:color="auto" w:fill="E2EFD9" w:themeFill="accent6" w:themeFillTint="33"/>
          </w:tcPr>
          <w:p w14:paraId="2501D7FD" w14:textId="3306C83D" w:rsidR="00B8592E" w:rsidRPr="00D22EFC" w:rsidRDefault="00B8592E" w:rsidP="00B8592E">
            <w:pPr>
              <w:spacing w:before="60" w:after="60"/>
              <w:rPr>
                <w:rFonts w:ascii="Arial" w:hAnsi="Arial" w:cs="Arial"/>
                <w:b/>
                <w:bCs/>
                <w:sz w:val="24"/>
                <w:szCs w:val="24"/>
              </w:rPr>
            </w:pPr>
            <w:r w:rsidRPr="00D22EFC">
              <w:rPr>
                <w:rFonts w:ascii="Arial" w:hAnsi="Arial" w:cs="Arial"/>
                <w:b/>
                <w:bCs/>
                <w:sz w:val="24"/>
                <w:szCs w:val="24"/>
              </w:rPr>
              <w:t>Abbey Room</w:t>
            </w:r>
          </w:p>
        </w:tc>
        <w:tc>
          <w:tcPr>
            <w:tcW w:w="2835" w:type="dxa"/>
            <w:gridSpan w:val="2"/>
          </w:tcPr>
          <w:p w14:paraId="52C7C9FE" w14:textId="406C3736" w:rsidR="00B8592E" w:rsidRPr="00842E5B" w:rsidRDefault="00B8592E" w:rsidP="00B8592E">
            <w:pPr>
              <w:spacing w:before="60" w:after="60"/>
              <w:jc w:val="center"/>
              <w:rPr>
                <w:rFonts w:ascii="Arial" w:hAnsi="Arial" w:cs="Arial"/>
                <w:sz w:val="24"/>
                <w:szCs w:val="24"/>
              </w:rPr>
            </w:pPr>
          </w:p>
        </w:tc>
        <w:tc>
          <w:tcPr>
            <w:tcW w:w="1985" w:type="dxa"/>
          </w:tcPr>
          <w:p w14:paraId="559D013E" w14:textId="4F104CE3" w:rsidR="00B8592E" w:rsidRPr="00842E5B" w:rsidRDefault="00B8592E" w:rsidP="00B8592E">
            <w:pPr>
              <w:spacing w:before="60" w:after="60"/>
              <w:rPr>
                <w:rFonts w:ascii="Arial" w:hAnsi="Arial" w:cs="Arial"/>
                <w:sz w:val="24"/>
                <w:szCs w:val="24"/>
              </w:rPr>
            </w:pPr>
          </w:p>
        </w:tc>
        <w:tc>
          <w:tcPr>
            <w:tcW w:w="2126" w:type="dxa"/>
            <w:gridSpan w:val="2"/>
          </w:tcPr>
          <w:p w14:paraId="03459DEA" w14:textId="6EBC7639" w:rsidR="00B8592E" w:rsidRPr="00842E5B" w:rsidRDefault="00B8592E" w:rsidP="00B8592E">
            <w:pPr>
              <w:spacing w:before="60" w:after="60"/>
              <w:rPr>
                <w:rFonts w:ascii="Arial" w:hAnsi="Arial" w:cs="Arial"/>
                <w:sz w:val="24"/>
                <w:szCs w:val="24"/>
              </w:rPr>
            </w:pPr>
          </w:p>
        </w:tc>
      </w:tr>
      <w:tr w:rsidR="00B8592E" w:rsidRPr="00842E5B" w14:paraId="6A6F636C" w14:textId="77777777" w:rsidTr="00090D9B">
        <w:tc>
          <w:tcPr>
            <w:tcW w:w="3539" w:type="dxa"/>
            <w:shd w:val="clear" w:color="auto" w:fill="E2EFD9" w:themeFill="accent6" w:themeFillTint="33"/>
          </w:tcPr>
          <w:p w14:paraId="2C17603D" w14:textId="05657C35" w:rsidR="00B8592E" w:rsidRPr="00D22EFC" w:rsidRDefault="00B8592E" w:rsidP="00B8592E">
            <w:pPr>
              <w:spacing w:before="60" w:after="60"/>
              <w:rPr>
                <w:rFonts w:ascii="Arial" w:hAnsi="Arial" w:cs="Arial"/>
                <w:b/>
                <w:bCs/>
                <w:sz w:val="24"/>
                <w:szCs w:val="24"/>
              </w:rPr>
            </w:pPr>
            <w:r>
              <w:rPr>
                <w:rFonts w:ascii="Arial" w:hAnsi="Arial" w:cs="Arial"/>
                <w:b/>
                <w:bCs/>
                <w:sz w:val="24"/>
                <w:szCs w:val="24"/>
              </w:rPr>
              <w:t>Old Magistrate</w:t>
            </w:r>
            <w:r w:rsidR="00806C4D">
              <w:rPr>
                <w:rFonts w:ascii="Arial" w:hAnsi="Arial" w:cs="Arial"/>
                <w:b/>
                <w:bCs/>
                <w:sz w:val="24"/>
                <w:szCs w:val="24"/>
              </w:rPr>
              <w:t>s</w:t>
            </w:r>
            <w:r>
              <w:rPr>
                <w:rFonts w:ascii="Arial" w:hAnsi="Arial" w:cs="Arial"/>
                <w:b/>
                <w:bCs/>
                <w:sz w:val="24"/>
                <w:szCs w:val="24"/>
              </w:rPr>
              <w:t xml:space="preserve"> Court </w:t>
            </w:r>
          </w:p>
        </w:tc>
        <w:tc>
          <w:tcPr>
            <w:tcW w:w="2835" w:type="dxa"/>
            <w:gridSpan w:val="2"/>
          </w:tcPr>
          <w:p w14:paraId="4CC2809A" w14:textId="77777777" w:rsidR="00806C4D" w:rsidRDefault="00806C4D" w:rsidP="00806C4D">
            <w:pPr>
              <w:spacing w:before="60" w:after="60"/>
              <w:rPr>
                <w:rFonts w:ascii="Arial" w:hAnsi="Arial" w:cs="Arial"/>
                <w:sz w:val="18"/>
                <w:szCs w:val="18"/>
              </w:rPr>
            </w:pPr>
          </w:p>
          <w:p w14:paraId="17D3DEAD" w14:textId="5C4BD25D" w:rsidR="00806C4D" w:rsidRPr="00806C4D" w:rsidRDefault="00806C4D" w:rsidP="00806C4D">
            <w:pPr>
              <w:spacing w:before="60" w:after="60"/>
              <w:rPr>
                <w:rFonts w:ascii="Arial" w:hAnsi="Arial" w:cs="Arial"/>
                <w:sz w:val="18"/>
                <w:szCs w:val="18"/>
              </w:rPr>
            </w:pPr>
          </w:p>
        </w:tc>
        <w:tc>
          <w:tcPr>
            <w:tcW w:w="1985" w:type="dxa"/>
          </w:tcPr>
          <w:p w14:paraId="36125682" w14:textId="5CCC67CA" w:rsidR="00B8592E" w:rsidRPr="00842E5B" w:rsidRDefault="00B8592E" w:rsidP="00B8592E">
            <w:pPr>
              <w:spacing w:before="60" w:after="60"/>
              <w:jc w:val="center"/>
              <w:rPr>
                <w:rFonts w:ascii="Arial" w:hAnsi="Arial" w:cs="Arial"/>
                <w:sz w:val="24"/>
                <w:szCs w:val="24"/>
              </w:rPr>
            </w:pPr>
          </w:p>
        </w:tc>
        <w:tc>
          <w:tcPr>
            <w:tcW w:w="2126" w:type="dxa"/>
            <w:gridSpan w:val="2"/>
          </w:tcPr>
          <w:p w14:paraId="788D93E3" w14:textId="746F2FDA" w:rsidR="00B8592E" w:rsidRPr="00806C4D" w:rsidRDefault="00B8592E" w:rsidP="00806C4D">
            <w:pPr>
              <w:spacing w:before="60"/>
              <w:ind w:left="360"/>
              <w:jc w:val="center"/>
              <w:rPr>
                <w:rFonts w:ascii="Arial" w:hAnsi="Arial" w:cs="Arial"/>
                <w:sz w:val="24"/>
                <w:szCs w:val="24"/>
              </w:rPr>
            </w:pPr>
          </w:p>
        </w:tc>
      </w:tr>
      <w:tr w:rsidR="00090D9B" w:rsidRPr="00DF7492" w14:paraId="407AD772" w14:textId="77777777" w:rsidTr="00090D9B">
        <w:trPr>
          <w:gridAfter w:val="1"/>
          <w:wAfter w:w="7" w:type="dxa"/>
        </w:trPr>
        <w:tc>
          <w:tcPr>
            <w:tcW w:w="3964" w:type="dxa"/>
            <w:gridSpan w:val="2"/>
            <w:shd w:val="clear" w:color="auto" w:fill="E2EFD9" w:themeFill="accent6" w:themeFillTint="33"/>
          </w:tcPr>
          <w:p w14:paraId="5E8F6478" w14:textId="77777777" w:rsidR="00090D9B" w:rsidRPr="00D22EFC" w:rsidRDefault="00090D9B" w:rsidP="00773DE0">
            <w:pPr>
              <w:spacing w:before="60" w:after="60"/>
              <w:rPr>
                <w:rFonts w:ascii="Arial" w:hAnsi="Arial" w:cs="Arial"/>
                <w:b/>
                <w:bCs/>
                <w:sz w:val="24"/>
                <w:szCs w:val="24"/>
              </w:rPr>
            </w:pPr>
            <w:r w:rsidRPr="00D22EFC">
              <w:rPr>
                <w:rFonts w:ascii="Arial" w:hAnsi="Arial" w:cs="Arial"/>
                <w:b/>
                <w:bCs/>
                <w:sz w:val="24"/>
                <w:szCs w:val="24"/>
              </w:rPr>
              <w:lastRenderedPageBreak/>
              <w:t>Type of event (meeting, party, presentation, etc)</w:t>
            </w:r>
          </w:p>
        </w:tc>
        <w:tc>
          <w:tcPr>
            <w:tcW w:w="6514" w:type="dxa"/>
            <w:gridSpan w:val="3"/>
          </w:tcPr>
          <w:p w14:paraId="3E0E2A55" w14:textId="77777777" w:rsidR="00090D9B" w:rsidRPr="00DF7492" w:rsidRDefault="00090D9B" w:rsidP="00773DE0">
            <w:pPr>
              <w:spacing w:before="60" w:after="60"/>
              <w:rPr>
                <w:rFonts w:ascii="Arial" w:hAnsi="Arial" w:cs="Arial"/>
                <w:sz w:val="24"/>
                <w:szCs w:val="24"/>
              </w:rPr>
            </w:pPr>
          </w:p>
        </w:tc>
      </w:tr>
      <w:tr w:rsidR="00090D9B" w:rsidRPr="00DF7492" w14:paraId="1979E3C0" w14:textId="77777777" w:rsidTr="00090D9B">
        <w:trPr>
          <w:gridAfter w:val="1"/>
          <w:wAfter w:w="7" w:type="dxa"/>
        </w:trPr>
        <w:tc>
          <w:tcPr>
            <w:tcW w:w="3964" w:type="dxa"/>
            <w:gridSpan w:val="2"/>
            <w:shd w:val="clear" w:color="auto" w:fill="E2EFD9" w:themeFill="accent6" w:themeFillTint="33"/>
          </w:tcPr>
          <w:p w14:paraId="43A7FEB7" w14:textId="77777777" w:rsidR="00090D9B" w:rsidRPr="00D22EFC" w:rsidRDefault="00090D9B" w:rsidP="00773DE0">
            <w:pPr>
              <w:spacing w:before="60" w:after="60"/>
              <w:rPr>
                <w:rFonts w:ascii="Arial" w:hAnsi="Arial" w:cs="Arial"/>
                <w:b/>
                <w:bCs/>
                <w:sz w:val="24"/>
                <w:szCs w:val="24"/>
              </w:rPr>
            </w:pPr>
            <w:r w:rsidRPr="00D22EFC">
              <w:rPr>
                <w:rFonts w:ascii="Arial" w:hAnsi="Arial" w:cs="Arial"/>
                <w:b/>
                <w:bCs/>
                <w:sz w:val="24"/>
                <w:szCs w:val="24"/>
              </w:rPr>
              <w:t>Will music be played at the event?</w:t>
            </w:r>
          </w:p>
        </w:tc>
        <w:tc>
          <w:tcPr>
            <w:tcW w:w="6514" w:type="dxa"/>
            <w:gridSpan w:val="3"/>
          </w:tcPr>
          <w:p w14:paraId="1EE38534" w14:textId="77777777" w:rsidR="00090D9B" w:rsidRPr="00DF7492" w:rsidRDefault="00090D9B" w:rsidP="00773DE0">
            <w:pPr>
              <w:spacing w:before="60" w:after="60"/>
              <w:rPr>
                <w:rFonts w:ascii="Arial" w:hAnsi="Arial" w:cs="Arial"/>
                <w:sz w:val="24"/>
                <w:szCs w:val="24"/>
              </w:rPr>
            </w:pPr>
          </w:p>
        </w:tc>
      </w:tr>
      <w:tr w:rsidR="00090D9B" w:rsidRPr="00DF7492" w14:paraId="531EEFAA" w14:textId="77777777" w:rsidTr="00090D9B">
        <w:trPr>
          <w:gridAfter w:val="1"/>
          <w:wAfter w:w="7" w:type="dxa"/>
        </w:trPr>
        <w:tc>
          <w:tcPr>
            <w:tcW w:w="3964" w:type="dxa"/>
            <w:gridSpan w:val="2"/>
            <w:shd w:val="clear" w:color="auto" w:fill="E2EFD9" w:themeFill="accent6" w:themeFillTint="33"/>
          </w:tcPr>
          <w:p w14:paraId="7422F7A4" w14:textId="77777777" w:rsidR="00090D9B" w:rsidRPr="00D22EFC" w:rsidRDefault="00090D9B" w:rsidP="00773DE0">
            <w:pPr>
              <w:spacing w:before="60" w:after="60"/>
              <w:rPr>
                <w:rFonts w:ascii="Arial" w:hAnsi="Arial" w:cs="Arial"/>
                <w:b/>
                <w:bCs/>
                <w:sz w:val="24"/>
                <w:szCs w:val="24"/>
              </w:rPr>
            </w:pPr>
            <w:r w:rsidRPr="00D22EFC">
              <w:rPr>
                <w:rFonts w:ascii="Arial" w:hAnsi="Arial" w:cs="Arial"/>
                <w:b/>
                <w:bCs/>
                <w:sz w:val="24"/>
                <w:szCs w:val="24"/>
              </w:rPr>
              <w:t>If yes, is this recorded or live?</w:t>
            </w:r>
          </w:p>
        </w:tc>
        <w:tc>
          <w:tcPr>
            <w:tcW w:w="6514" w:type="dxa"/>
            <w:gridSpan w:val="3"/>
          </w:tcPr>
          <w:p w14:paraId="7C8345EF" w14:textId="77777777" w:rsidR="00090D9B" w:rsidRPr="00DF7492" w:rsidRDefault="00090D9B" w:rsidP="00773DE0">
            <w:pPr>
              <w:spacing w:before="60" w:after="60"/>
              <w:rPr>
                <w:rFonts w:ascii="Arial" w:hAnsi="Arial" w:cs="Arial"/>
                <w:sz w:val="24"/>
                <w:szCs w:val="24"/>
              </w:rPr>
            </w:pPr>
            <w:r w:rsidRPr="00076EE2">
              <w:rPr>
                <w:rFonts w:ascii="Arial" w:hAnsi="Arial" w:cs="Arial"/>
                <w:b/>
                <w:bCs/>
                <w:sz w:val="24"/>
                <w:szCs w:val="24"/>
              </w:rPr>
              <w:t>YES / NO</w:t>
            </w:r>
          </w:p>
        </w:tc>
      </w:tr>
      <w:tr w:rsidR="00090D9B" w:rsidRPr="00DF7492" w14:paraId="7CA98C87" w14:textId="77777777" w:rsidTr="00090D9B">
        <w:trPr>
          <w:gridAfter w:val="1"/>
          <w:wAfter w:w="7" w:type="dxa"/>
        </w:trPr>
        <w:tc>
          <w:tcPr>
            <w:tcW w:w="3964" w:type="dxa"/>
            <w:gridSpan w:val="2"/>
            <w:shd w:val="clear" w:color="auto" w:fill="E2EFD9" w:themeFill="accent6" w:themeFillTint="33"/>
          </w:tcPr>
          <w:p w14:paraId="64DD20C0" w14:textId="77777777" w:rsidR="00090D9B" w:rsidRPr="00D22EFC" w:rsidRDefault="00090D9B" w:rsidP="00773DE0">
            <w:pPr>
              <w:spacing w:before="60" w:after="60"/>
              <w:rPr>
                <w:rFonts w:ascii="Arial" w:hAnsi="Arial" w:cs="Arial"/>
                <w:b/>
                <w:bCs/>
                <w:sz w:val="24"/>
                <w:szCs w:val="24"/>
              </w:rPr>
            </w:pPr>
            <w:r w:rsidRPr="00D22EFC">
              <w:rPr>
                <w:rFonts w:ascii="Arial" w:hAnsi="Arial" w:cs="Arial"/>
                <w:b/>
                <w:bCs/>
                <w:sz w:val="24"/>
                <w:szCs w:val="24"/>
              </w:rPr>
              <w:t>Will any attendees have special requirements?</w:t>
            </w:r>
          </w:p>
        </w:tc>
        <w:tc>
          <w:tcPr>
            <w:tcW w:w="6514" w:type="dxa"/>
            <w:gridSpan w:val="3"/>
          </w:tcPr>
          <w:p w14:paraId="123E5758" w14:textId="77777777" w:rsidR="00090D9B" w:rsidRPr="00DF7492" w:rsidRDefault="00090D9B" w:rsidP="00773DE0">
            <w:pPr>
              <w:spacing w:before="60" w:after="60"/>
              <w:rPr>
                <w:rFonts w:ascii="Arial" w:hAnsi="Arial" w:cs="Arial"/>
                <w:sz w:val="24"/>
                <w:szCs w:val="24"/>
              </w:rPr>
            </w:pPr>
          </w:p>
        </w:tc>
      </w:tr>
      <w:tr w:rsidR="00090D9B" w:rsidRPr="00DF7492" w14:paraId="544F7F5C" w14:textId="77777777" w:rsidTr="00090D9B">
        <w:trPr>
          <w:gridAfter w:val="1"/>
          <w:wAfter w:w="7" w:type="dxa"/>
        </w:trPr>
        <w:tc>
          <w:tcPr>
            <w:tcW w:w="3964" w:type="dxa"/>
            <w:gridSpan w:val="2"/>
            <w:shd w:val="clear" w:color="auto" w:fill="E2EFD9" w:themeFill="accent6" w:themeFillTint="33"/>
          </w:tcPr>
          <w:p w14:paraId="05B54D8F" w14:textId="1002F246" w:rsidR="00090D9B" w:rsidRPr="006D5F99" w:rsidRDefault="006D5F99" w:rsidP="006D5F99">
            <w:pPr>
              <w:spacing w:before="60" w:after="60"/>
              <w:rPr>
                <w:rFonts w:ascii="Arial" w:hAnsi="Arial" w:cs="Arial"/>
                <w:b/>
                <w:bCs/>
                <w:sz w:val="24"/>
                <w:szCs w:val="24"/>
              </w:rPr>
            </w:pPr>
            <w:r w:rsidRPr="006D5F99">
              <w:rPr>
                <w:rFonts w:ascii="Arial" w:hAnsi="Arial" w:cs="Arial"/>
                <w:b/>
                <w:bCs/>
                <w:sz w:val="24"/>
                <w:szCs w:val="24"/>
              </w:rPr>
              <w:t xml:space="preserve">Tea / Coffee </w:t>
            </w:r>
            <w:r w:rsidR="0065421A">
              <w:rPr>
                <w:rFonts w:ascii="Arial" w:hAnsi="Arial" w:cs="Arial"/>
                <w:b/>
                <w:bCs/>
                <w:sz w:val="24"/>
                <w:szCs w:val="24"/>
              </w:rPr>
              <w:t xml:space="preserve">provided </w:t>
            </w:r>
          </w:p>
          <w:p w14:paraId="2C4C69B1" w14:textId="0A9D8686" w:rsidR="006D5F99" w:rsidRPr="006D5F99" w:rsidRDefault="006D5F99" w:rsidP="006D5F99">
            <w:pPr>
              <w:spacing w:before="60" w:after="60"/>
              <w:rPr>
                <w:rFonts w:ascii="Arial" w:hAnsi="Arial" w:cs="Arial"/>
                <w:sz w:val="20"/>
                <w:szCs w:val="20"/>
              </w:rPr>
            </w:pPr>
            <w:r w:rsidRPr="006D5F99">
              <w:rPr>
                <w:rFonts w:ascii="Arial" w:hAnsi="Arial" w:cs="Arial"/>
                <w:sz w:val="20"/>
                <w:szCs w:val="20"/>
              </w:rPr>
              <w:t xml:space="preserve">(Hirers are welcome to bring their own food) </w:t>
            </w:r>
          </w:p>
        </w:tc>
        <w:tc>
          <w:tcPr>
            <w:tcW w:w="6514" w:type="dxa"/>
            <w:gridSpan w:val="3"/>
          </w:tcPr>
          <w:p w14:paraId="0A7F64ED" w14:textId="5DB2A1EE" w:rsidR="00090D9B" w:rsidRPr="006D5F99" w:rsidRDefault="006D5F99" w:rsidP="00773DE0">
            <w:pPr>
              <w:spacing w:before="60" w:after="60"/>
              <w:rPr>
                <w:rFonts w:ascii="Arial" w:hAnsi="Arial" w:cs="Arial"/>
                <w:b/>
                <w:bCs/>
                <w:sz w:val="24"/>
                <w:szCs w:val="24"/>
              </w:rPr>
            </w:pPr>
            <w:r w:rsidRPr="006D5F99">
              <w:rPr>
                <w:rFonts w:ascii="Arial" w:hAnsi="Arial" w:cs="Arial"/>
                <w:b/>
                <w:bCs/>
                <w:sz w:val="24"/>
                <w:szCs w:val="24"/>
              </w:rPr>
              <w:t xml:space="preserve">Yes / No </w:t>
            </w:r>
          </w:p>
        </w:tc>
      </w:tr>
    </w:tbl>
    <w:p w14:paraId="34A20BB4" w14:textId="77777777" w:rsidR="00090D9B" w:rsidRDefault="00090D9B" w:rsidP="00696FC1">
      <w:pPr>
        <w:rPr>
          <w:rFonts w:ascii="Arial" w:hAnsi="Arial" w:cs="Arial"/>
          <w:b/>
          <w:bCs/>
          <w:sz w:val="32"/>
          <w:szCs w:val="32"/>
        </w:rPr>
      </w:pPr>
    </w:p>
    <w:p w14:paraId="1216FD47" w14:textId="1C7E99AD" w:rsidR="00806C4D" w:rsidRPr="00090D9B" w:rsidRDefault="00696FC1">
      <w:pPr>
        <w:rPr>
          <w:rFonts w:ascii="Arial" w:hAnsi="Arial" w:cs="Arial"/>
          <w:b/>
          <w:bCs/>
          <w:sz w:val="32"/>
          <w:szCs w:val="32"/>
        </w:rPr>
      </w:pPr>
      <w:r w:rsidRPr="00546F3F">
        <w:rPr>
          <w:rFonts w:ascii="Arial" w:hAnsi="Arial" w:cs="Arial"/>
          <w:b/>
          <w:bCs/>
          <w:sz w:val="32"/>
          <w:szCs w:val="32"/>
        </w:rPr>
        <w:t xml:space="preserve">Equipment </w:t>
      </w:r>
      <w:r w:rsidR="00245D66">
        <w:rPr>
          <w:rFonts w:ascii="Arial" w:hAnsi="Arial" w:cs="Arial"/>
          <w:b/>
          <w:bCs/>
          <w:sz w:val="32"/>
          <w:szCs w:val="32"/>
        </w:rPr>
        <w:t>H</w:t>
      </w:r>
      <w:r w:rsidRPr="00546F3F">
        <w:rPr>
          <w:rFonts w:ascii="Arial" w:hAnsi="Arial" w:cs="Arial"/>
          <w:b/>
          <w:bCs/>
          <w:sz w:val="32"/>
          <w:szCs w:val="32"/>
        </w:rPr>
        <w:t>ire</w:t>
      </w:r>
    </w:p>
    <w:tbl>
      <w:tblPr>
        <w:tblStyle w:val="TableGrid"/>
        <w:tblW w:w="10485" w:type="dxa"/>
        <w:tblLook w:val="04A0" w:firstRow="1" w:lastRow="0" w:firstColumn="1" w:lastColumn="0" w:noHBand="0" w:noVBand="1"/>
      </w:tblPr>
      <w:tblGrid>
        <w:gridCol w:w="3114"/>
        <w:gridCol w:w="1843"/>
        <w:gridCol w:w="5528"/>
      </w:tblGrid>
      <w:tr w:rsidR="000334C1" w:rsidRPr="00D43A47" w14:paraId="54FB8876" w14:textId="77777777" w:rsidTr="00773DE0">
        <w:tc>
          <w:tcPr>
            <w:tcW w:w="3114" w:type="dxa"/>
            <w:shd w:val="clear" w:color="auto" w:fill="E2EFD9" w:themeFill="accent6" w:themeFillTint="33"/>
            <w:vAlign w:val="center"/>
          </w:tcPr>
          <w:p w14:paraId="3890C485" w14:textId="77777777" w:rsidR="000334C1" w:rsidRPr="00D43A47" w:rsidRDefault="000334C1" w:rsidP="00773DE0">
            <w:pPr>
              <w:spacing w:before="60" w:after="60"/>
              <w:jc w:val="center"/>
              <w:rPr>
                <w:rFonts w:ascii="Arial" w:hAnsi="Arial" w:cs="Arial"/>
                <w:b/>
                <w:sz w:val="24"/>
                <w:szCs w:val="24"/>
              </w:rPr>
            </w:pPr>
            <w:r w:rsidRPr="00D43A47">
              <w:rPr>
                <w:rFonts w:ascii="Arial" w:hAnsi="Arial" w:cs="Arial"/>
                <w:b/>
                <w:sz w:val="24"/>
                <w:szCs w:val="24"/>
              </w:rPr>
              <w:t>Items for hire</w:t>
            </w:r>
          </w:p>
        </w:tc>
        <w:tc>
          <w:tcPr>
            <w:tcW w:w="1843" w:type="dxa"/>
            <w:shd w:val="clear" w:color="auto" w:fill="E2EFD9" w:themeFill="accent6" w:themeFillTint="33"/>
            <w:vAlign w:val="center"/>
          </w:tcPr>
          <w:p w14:paraId="24CFEDEB" w14:textId="77777777" w:rsidR="000334C1" w:rsidRPr="00D43A47" w:rsidRDefault="000334C1" w:rsidP="00773DE0">
            <w:pPr>
              <w:spacing w:before="60" w:after="60"/>
              <w:jc w:val="center"/>
              <w:rPr>
                <w:rFonts w:ascii="Arial" w:hAnsi="Arial" w:cs="Arial"/>
                <w:b/>
                <w:sz w:val="24"/>
                <w:szCs w:val="24"/>
              </w:rPr>
            </w:pPr>
            <w:r>
              <w:rPr>
                <w:rFonts w:ascii="Arial" w:hAnsi="Arial" w:cs="Arial"/>
                <w:b/>
                <w:sz w:val="24"/>
                <w:szCs w:val="24"/>
              </w:rPr>
              <w:t>Please mark ‘X’ if required</w:t>
            </w:r>
          </w:p>
        </w:tc>
        <w:tc>
          <w:tcPr>
            <w:tcW w:w="5528" w:type="dxa"/>
            <w:shd w:val="clear" w:color="auto" w:fill="E2EFD9" w:themeFill="accent6" w:themeFillTint="33"/>
            <w:vAlign w:val="center"/>
          </w:tcPr>
          <w:p w14:paraId="57E706C5" w14:textId="77777777" w:rsidR="000334C1" w:rsidRPr="00D43A47" w:rsidRDefault="000334C1" w:rsidP="00773DE0">
            <w:pPr>
              <w:spacing w:before="60" w:after="60"/>
              <w:jc w:val="center"/>
              <w:rPr>
                <w:rFonts w:ascii="Arial" w:hAnsi="Arial" w:cs="Arial"/>
                <w:b/>
                <w:sz w:val="24"/>
                <w:szCs w:val="24"/>
              </w:rPr>
            </w:pPr>
            <w:r w:rsidRPr="00D43A47">
              <w:rPr>
                <w:rFonts w:ascii="Arial" w:hAnsi="Arial" w:cs="Arial"/>
                <w:b/>
                <w:sz w:val="24"/>
                <w:szCs w:val="24"/>
              </w:rPr>
              <w:t>Name of person responsible for the items and returning them in good condition at the end of your booking</w:t>
            </w:r>
            <w:r>
              <w:rPr>
                <w:rFonts w:ascii="Arial" w:hAnsi="Arial" w:cs="Arial"/>
                <w:b/>
                <w:sz w:val="24"/>
                <w:szCs w:val="24"/>
              </w:rPr>
              <w:t>, if not the hirer.</w:t>
            </w:r>
          </w:p>
        </w:tc>
      </w:tr>
      <w:tr w:rsidR="000334C1" w:rsidRPr="00D43A47" w14:paraId="64D843C5" w14:textId="77777777" w:rsidTr="00773DE0">
        <w:tc>
          <w:tcPr>
            <w:tcW w:w="3114" w:type="dxa"/>
            <w:shd w:val="clear" w:color="auto" w:fill="E2EFD9" w:themeFill="accent6" w:themeFillTint="33"/>
          </w:tcPr>
          <w:p w14:paraId="13BB28E6" w14:textId="77777777" w:rsidR="000334C1" w:rsidRPr="00D43A47" w:rsidRDefault="000334C1" w:rsidP="00773DE0">
            <w:pPr>
              <w:spacing w:before="60" w:after="60" w:line="276" w:lineRule="auto"/>
              <w:rPr>
                <w:rFonts w:ascii="Arial" w:hAnsi="Arial" w:cs="Arial"/>
                <w:b/>
                <w:bCs/>
                <w:sz w:val="24"/>
                <w:szCs w:val="24"/>
              </w:rPr>
            </w:pPr>
            <w:r>
              <w:rPr>
                <w:rFonts w:ascii="Arial" w:hAnsi="Arial" w:cs="Arial"/>
                <w:b/>
                <w:bCs/>
                <w:sz w:val="24"/>
                <w:szCs w:val="24"/>
              </w:rPr>
              <w:t>Speakers</w:t>
            </w:r>
          </w:p>
        </w:tc>
        <w:tc>
          <w:tcPr>
            <w:tcW w:w="1843" w:type="dxa"/>
          </w:tcPr>
          <w:p w14:paraId="0E1CC3BE" w14:textId="77777777" w:rsidR="000334C1" w:rsidRPr="00D43A47" w:rsidRDefault="000334C1" w:rsidP="00773DE0">
            <w:pPr>
              <w:spacing w:before="60" w:after="60" w:line="276" w:lineRule="auto"/>
              <w:rPr>
                <w:rFonts w:ascii="Arial" w:hAnsi="Arial" w:cs="Arial"/>
                <w:sz w:val="24"/>
                <w:szCs w:val="24"/>
              </w:rPr>
            </w:pPr>
          </w:p>
        </w:tc>
        <w:tc>
          <w:tcPr>
            <w:tcW w:w="5528" w:type="dxa"/>
          </w:tcPr>
          <w:p w14:paraId="008E0EBE" w14:textId="77777777" w:rsidR="000334C1" w:rsidRPr="00D43A47" w:rsidRDefault="000334C1" w:rsidP="00773DE0">
            <w:pPr>
              <w:spacing w:before="60" w:after="60" w:line="276" w:lineRule="auto"/>
              <w:rPr>
                <w:rFonts w:ascii="Arial" w:hAnsi="Arial" w:cs="Arial"/>
                <w:sz w:val="24"/>
                <w:szCs w:val="24"/>
              </w:rPr>
            </w:pPr>
          </w:p>
        </w:tc>
      </w:tr>
      <w:tr w:rsidR="000334C1" w:rsidRPr="00D43A47" w14:paraId="6067AFBE" w14:textId="77777777" w:rsidTr="00773DE0">
        <w:tc>
          <w:tcPr>
            <w:tcW w:w="3114" w:type="dxa"/>
            <w:shd w:val="clear" w:color="auto" w:fill="E2EFD9" w:themeFill="accent6" w:themeFillTint="33"/>
          </w:tcPr>
          <w:p w14:paraId="57ACD7F9" w14:textId="352C857F" w:rsidR="000334C1" w:rsidRPr="00D43A47" w:rsidRDefault="000334C1" w:rsidP="00773DE0">
            <w:pPr>
              <w:spacing w:before="60" w:after="60" w:line="276" w:lineRule="auto"/>
              <w:rPr>
                <w:rFonts w:ascii="Arial" w:hAnsi="Arial" w:cs="Arial"/>
                <w:b/>
                <w:bCs/>
                <w:sz w:val="24"/>
                <w:szCs w:val="24"/>
              </w:rPr>
            </w:pPr>
            <w:r w:rsidRPr="00D43A47">
              <w:rPr>
                <w:rFonts w:ascii="Arial" w:hAnsi="Arial" w:cs="Arial"/>
                <w:b/>
                <w:bCs/>
                <w:sz w:val="24"/>
                <w:szCs w:val="24"/>
              </w:rPr>
              <w:t>TV</w:t>
            </w:r>
            <w:r w:rsidR="006D5F99">
              <w:rPr>
                <w:rFonts w:ascii="Arial" w:hAnsi="Arial" w:cs="Arial"/>
                <w:b/>
                <w:bCs/>
                <w:sz w:val="24"/>
                <w:szCs w:val="24"/>
              </w:rPr>
              <w:t xml:space="preserve"> </w:t>
            </w:r>
          </w:p>
        </w:tc>
        <w:tc>
          <w:tcPr>
            <w:tcW w:w="1843" w:type="dxa"/>
          </w:tcPr>
          <w:p w14:paraId="1CE656FB" w14:textId="77777777" w:rsidR="000334C1" w:rsidRPr="00D43A47" w:rsidRDefault="000334C1" w:rsidP="00773DE0">
            <w:pPr>
              <w:spacing w:before="60" w:after="60" w:line="276" w:lineRule="auto"/>
              <w:rPr>
                <w:rFonts w:ascii="Arial" w:hAnsi="Arial" w:cs="Arial"/>
                <w:sz w:val="24"/>
                <w:szCs w:val="24"/>
              </w:rPr>
            </w:pPr>
          </w:p>
        </w:tc>
        <w:tc>
          <w:tcPr>
            <w:tcW w:w="5528" w:type="dxa"/>
          </w:tcPr>
          <w:p w14:paraId="4BA3A7C3" w14:textId="77777777" w:rsidR="000334C1" w:rsidRPr="00D43A47" w:rsidRDefault="000334C1" w:rsidP="00773DE0">
            <w:pPr>
              <w:spacing w:before="60" w:after="60" w:line="276" w:lineRule="auto"/>
              <w:rPr>
                <w:rFonts w:ascii="Arial" w:hAnsi="Arial" w:cs="Arial"/>
                <w:sz w:val="24"/>
                <w:szCs w:val="24"/>
              </w:rPr>
            </w:pPr>
          </w:p>
        </w:tc>
      </w:tr>
      <w:tr w:rsidR="000334C1" w:rsidRPr="00D43A47" w14:paraId="1E3AB11F" w14:textId="77777777" w:rsidTr="00773DE0">
        <w:tc>
          <w:tcPr>
            <w:tcW w:w="3114" w:type="dxa"/>
            <w:shd w:val="clear" w:color="auto" w:fill="E2EFD9" w:themeFill="accent6" w:themeFillTint="33"/>
          </w:tcPr>
          <w:p w14:paraId="04CDE5F1" w14:textId="46014102" w:rsidR="000334C1" w:rsidRPr="006158C0" w:rsidRDefault="000334C1" w:rsidP="00773DE0">
            <w:pPr>
              <w:spacing w:before="60" w:after="60"/>
              <w:rPr>
                <w:rFonts w:ascii="Arial" w:hAnsi="Arial" w:cs="Arial"/>
                <w:b/>
                <w:bCs/>
                <w:sz w:val="24"/>
                <w:szCs w:val="24"/>
              </w:rPr>
            </w:pPr>
            <w:r w:rsidRPr="006158C0">
              <w:rPr>
                <w:rFonts w:ascii="Arial" w:hAnsi="Arial" w:cs="Arial"/>
                <w:b/>
                <w:bCs/>
                <w:sz w:val="24"/>
                <w:szCs w:val="24"/>
              </w:rPr>
              <w:t>Portable microphone</w:t>
            </w:r>
          </w:p>
        </w:tc>
        <w:tc>
          <w:tcPr>
            <w:tcW w:w="1843" w:type="dxa"/>
          </w:tcPr>
          <w:p w14:paraId="69FB00D3" w14:textId="77777777" w:rsidR="000334C1" w:rsidRPr="00D43A47" w:rsidRDefault="000334C1" w:rsidP="00773DE0">
            <w:pPr>
              <w:spacing w:before="60" w:after="60" w:line="276" w:lineRule="auto"/>
              <w:rPr>
                <w:rFonts w:ascii="Arial" w:hAnsi="Arial" w:cs="Arial"/>
                <w:sz w:val="24"/>
                <w:szCs w:val="24"/>
              </w:rPr>
            </w:pPr>
          </w:p>
        </w:tc>
        <w:tc>
          <w:tcPr>
            <w:tcW w:w="5528" w:type="dxa"/>
          </w:tcPr>
          <w:p w14:paraId="5D5B9A48" w14:textId="77777777" w:rsidR="000334C1" w:rsidRPr="00D43A47" w:rsidRDefault="000334C1" w:rsidP="00773DE0">
            <w:pPr>
              <w:spacing w:before="60" w:after="60" w:line="276" w:lineRule="auto"/>
              <w:rPr>
                <w:rFonts w:ascii="Arial" w:hAnsi="Arial" w:cs="Arial"/>
                <w:sz w:val="24"/>
                <w:szCs w:val="24"/>
              </w:rPr>
            </w:pPr>
          </w:p>
        </w:tc>
      </w:tr>
      <w:tr w:rsidR="000334C1" w:rsidRPr="00D43A47" w14:paraId="6328E88C" w14:textId="77777777" w:rsidTr="00773DE0">
        <w:tc>
          <w:tcPr>
            <w:tcW w:w="3114" w:type="dxa"/>
            <w:shd w:val="clear" w:color="auto" w:fill="E2EFD9" w:themeFill="accent6" w:themeFillTint="33"/>
          </w:tcPr>
          <w:p w14:paraId="2D6DF5A8" w14:textId="77777777" w:rsidR="000334C1" w:rsidRPr="00D43A47" w:rsidRDefault="000334C1" w:rsidP="00773DE0">
            <w:pPr>
              <w:spacing w:before="60" w:after="60"/>
              <w:rPr>
                <w:rFonts w:ascii="Arial" w:hAnsi="Arial" w:cs="Arial"/>
                <w:b/>
                <w:bCs/>
                <w:sz w:val="24"/>
                <w:szCs w:val="24"/>
              </w:rPr>
            </w:pPr>
            <w:r w:rsidRPr="00D43A47">
              <w:rPr>
                <w:rFonts w:ascii="Arial" w:hAnsi="Arial" w:cs="Arial"/>
                <w:b/>
                <w:bCs/>
                <w:sz w:val="24"/>
                <w:szCs w:val="24"/>
              </w:rPr>
              <w:t>Flipchart</w:t>
            </w:r>
            <w:r>
              <w:rPr>
                <w:rFonts w:ascii="Arial" w:hAnsi="Arial" w:cs="Arial"/>
                <w:b/>
                <w:bCs/>
                <w:sz w:val="24"/>
                <w:szCs w:val="24"/>
              </w:rPr>
              <w:t xml:space="preserve"> </w:t>
            </w:r>
            <w:r w:rsidRPr="0043598F">
              <w:rPr>
                <w:rFonts w:ascii="Arial" w:hAnsi="Arial" w:cs="Arial"/>
                <w:sz w:val="24"/>
                <w:szCs w:val="24"/>
              </w:rPr>
              <w:t>(paper &amp; pens not supplied)</w:t>
            </w:r>
          </w:p>
        </w:tc>
        <w:tc>
          <w:tcPr>
            <w:tcW w:w="1843" w:type="dxa"/>
          </w:tcPr>
          <w:p w14:paraId="6E75FC8E" w14:textId="77777777" w:rsidR="000334C1" w:rsidRPr="00D43A47" w:rsidRDefault="000334C1" w:rsidP="00773DE0">
            <w:pPr>
              <w:spacing w:before="60" w:after="60"/>
              <w:rPr>
                <w:rFonts w:ascii="Arial" w:hAnsi="Arial" w:cs="Arial"/>
                <w:sz w:val="24"/>
                <w:szCs w:val="24"/>
              </w:rPr>
            </w:pPr>
          </w:p>
        </w:tc>
        <w:tc>
          <w:tcPr>
            <w:tcW w:w="5528" w:type="dxa"/>
          </w:tcPr>
          <w:p w14:paraId="3F66BB36" w14:textId="77777777" w:rsidR="000334C1" w:rsidRPr="00D43A47" w:rsidRDefault="000334C1" w:rsidP="00773DE0">
            <w:pPr>
              <w:spacing w:before="60" w:after="60"/>
              <w:rPr>
                <w:rFonts w:ascii="Arial" w:hAnsi="Arial" w:cs="Arial"/>
                <w:sz w:val="24"/>
                <w:szCs w:val="24"/>
              </w:rPr>
            </w:pPr>
          </w:p>
        </w:tc>
      </w:tr>
      <w:tr w:rsidR="000334C1" w:rsidRPr="00D43A47" w14:paraId="13FD7D12" w14:textId="77777777" w:rsidTr="00773DE0">
        <w:tc>
          <w:tcPr>
            <w:tcW w:w="3114" w:type="dxa"/>
            <w:shd w:val="clear" w:color="auto" w:fill="E2EFD9" w:themeFill="accent6" w:themeFillTint="33"/>
          </w:tcPr>
          <w:p w14:paraId="336E2C36" w14:textId="77777777" w:rsidR="000334C1" w:rsidRPr="00D43A47" w:rsidRDefault="000334C1" w:rsidP="00773DE0">
            <w:pPr>
              <w:spacing w:before="60" w:after="60" w:line="276" w:lineRule="auto"/>
              <w:rPr>
                <w:rFonts w:ascii="Arial" w:hAnsi="Arial" w:cs="Arial"/>
                <w:b/>
                <w:bCs/>
                <w:sz w:val="24"/>
                <w:szCs w:val="24"/>
              </w:rPr>
            </w:pPr>
            <w:r w:rsidRPr="00D43A47">
              <w:rPr>
                <w:rFonts w:ascii="Arial" w:hAnsi="Arial" w:cs="Arial"/>
                <w:b/>
                <w:bCs/>
                <w:sz w:val="24"/>
                <w:szCs w:val="24"/>
              </w:rPr>
              <w:t>Lectern</w:t>
            </w:r>
          </w:p>
        </w:tc>
        <w:tc>
          <w:tcPr>
            <w:tcW w:w="1843" w:type="dxa"/>
          </w:tcPr>
          <w:p w14:paraId="24A2D5EE" w14:textId="77777777" w:rsidR="000334C1" w:rsidRPr="00D43A47" w:rsidRDefault="000334C1" w:rsidP="00773DE0">
            <w:pPr>
              <w:spacing w:before="60" w:after="60" w:line="276" w:lineRule="auto"/>
              <w:rPr>
                <w:rFonts w:ascii="Arial" w:hAnsi="Arial" w:cs="Arial"/>
                <w:sz w:val="24"/>
                <w:szCs w:val="24"/>
              </w:rPr>
            </w:pPr>
          </w:p>
        </w:tc>
        <w:tc>
          <w:tcPr>
            <w:tcW w:w="5528" w:type="dxa"/>
          </w:tcPr>
          <w:p w14:paraId="15F5DBC9" w14:textId="77777777" w:rsidR="000334C1" w:rsidRPr="00D43A47" w:rsidRDefault="000334C1" w:rsidP="00773DE0">
            <w:pPr>
              <w:spacing w:before="60" w:after="60" w:line="276" w:lineRule="auto"/>
              <w:rPr>
                <w:rFonts w:ascii="Arial" w:hAnsi="Arial" w:cs="Arial"/>
                <w:sz w:val="24"/>
                <w:szCs w:val="24"/>
              </w:rPr>
            </w:pPr>
          </w:p>
        </w:tc>
      </w:tr>
    </w:tbl>
    <w:p w14:paraId="3E014EA8" w14:textId="47A7D201" w:rsidR="00714370" w:rsidRDefault="00714370">
      <w:pPr>
        <w:rPr>
          <w:rFonts w:ascii="Arial" w:hAnsi="Arial" w:cs="Arial"/>
          <w:b/>
          <w:bCs/>
          <w:sz w:val="32"/>
          <w:szCs w:val="32"/>
        </w:rPr>
      </w:pPr>
    </w:p>
    <w:p w14:paraId="28D572DE" w14:textId="77777777" w:rsidR="00E00969" w:rsidRDefault="00D43A47" w:rsidP="00E00969">
      <w:pPr>
        <w:spacing w:after="0"/>
        <w:rPr>
          <w:rFonts w:ascii="Arial" w:hAnsi="Arial" w:cs="Arial"/>
          <w:b/>
          <w:bCs/>
          <w:sz w:val="32"/>
          <w:szCs w:val="32"/>
        </w:rPr>
      </w:pPr>
      <w:r w:rsidRPr="00546F3F">
        <w:rPr>
          <w:rFonts w:ascii="Arial" w:hAnsi="Arial" w:cs="Arial"/>
          <w:b/>
          <w:bCs/>
          <w:sz w:val="32"/>
          <w:szCs w:val="32"/>
        </w:rPr>
        <w:t xml:space="preserve">Room </w:t>
      </w:r>
      <w:r w:rsidR="00155F3E" w:rsidRPr="00546F3F">
        <w:rPr>
          <w:rFonts w:ascii="Arial" w:hAnsi="Arial" w:cs="Arial"/>
          <w:b/>
          <w:bCs/>
          <w:sz w:val="32"/>
          <w:szCs w:val="32"/>
        </w:rPr>
        <w:t>h</w:t>
      </w:r>
      <w:r w:rsidRPr="00546F3F">
        <w:rPr>
          <w:rFonts w:ascii="Arial" w:hAnsi="Arial" w:cs="Arial"/>
          <w:b/>
          <w:bCs/>
          <w:sz w:val="32"/>
          <w:szCs w:val="32"/>
        </w:rPr>
        <w:t xml:space="preserve">ire </w:t>
      </w:r>
      <w:r w:rsidR="00B8592E">
        <w:rPr>
          <w:rFonts w:ascii="Arial" w:hAnsi="Arial" w:cs="Arial"/>
          <w:b/>
          <w:bCs/>
          <w:sz w:val="32"/>
          <w:szCs w:val="32"/>
        </w:rPr>
        <w:t xml:space="preserve">Charges and </w:t>
      </w:r>
      <w:r w:rsidR="00155F3E" w:rsidRPr="00546F3F">
        <w:rPr>
          <w:rFonts w:ascii="Arial" w:hAnsi="Arial" w:cs="Arial"/>
          <w:b/>
          <w:bCs/>
          <w:sz w:val="32"/>
          <w:szCs w:val="32"/>
        </w:rPr>
        <w:t>i</w:t>
      </w:r>
      <w:r w:rsidRPr="00546F3F">
        <w:rPr>
          <w:rFonts w:ascii="Arial" w:hAnsi="Arial" w:cs="Arial"/>
          <w:b/>
          <w:bCs/>
          <w:sz w:val="32"/>
          <w:szCs w:val="32"/>
        </w:rPr>
        <w:t>nformation</w:t>
      </w:r>
    </w:p>
    <w:p w14:paraId="026BDF3F" w14:textId="1ADF9E43" w:rsidR="00E00969" w:rsidRPr="00E00969" w:rsidRDefault="00E00969" w:rsidP="00E00969">
      <w:pPr>
        <w:pStyle w:val="ListParagraph"/>
        <w:numPr>
          <w:ilvl w:val="0"/>
          <w:numId w:val="4"/>
        </w:numPr>
        <w:spacing w:after="0"/>
        <w:rPr>
          <w:rFonts w:ascii="Arial" w:hAnsi="Arial" w:cs="Arial"/>
          <w:sz w:val="24"/>
          <w:szCs w:val="24"/>
        </w:rPr>
      </w:pPr>
      <w:r w:rsidRPr="00E00969">
        <w:rPr>
          <w:rFonts w:ascii="Arial" w:hAnsi="Arial" w:cs="Arial"/>
          <w:sz w:val="24"/>
          <w:szCs w:val="24"/>
        </w:rPr>
        <w:t xml:space="preserve">Room hire is based on a minimum 3-hour session at the set rate for either community or commercial groups. </w:t>
      </w:r>
    </w:p>
    <w:p w14:paraId="51E31D5F" w14:textId="3C64B5B6" w:rsidR="00E00969" w:rsidRPr="00E00969" w:rsidRDefault="00E00969" w:rsidP="00E00969">
      <w:pPr>
        <w:pStyle w:val="ListParagraph"/>
        <w:numPr>
          <w:ilvl w:val="0"/>
          <w:numId w:val="4"/>
        </w:numPr>
        <w:spacing w:after="0"/>
        <w:rPr>
          <w:rFonts w:ascii="Arial" w:hAnsi="Arial" w:cs="Arial"/>
          <w:b/>
          <w:bCs/>
          <w:sz w:val="24"/>
          <w:szCs w:val="24"/>
        </w:rPr>
      </w:pPr>
      <w:r w:rsidRPr="00E00969">
        <w:rPr>
          <w:rFonts w:ascii="Arial" w:hAnsi="Arial" w:cs="Arial"/>
          <w:sz w:val="24"/>
          <w:szCs w:val="24"/>
        </w:rPr>
        <w:t xml:space="preserve">Hourly charges will be applied for each additional hour following the initial 3-hour session. </w:t>
      </w:r>
    </w:p>
    <w:p w14:paraId="3283C970" w14:textId="4555D79F" w:rsidR="00985AC5" w:rsidRPr="00E00969" w:rsidRDefault="00985AC5" w:rsidP="00E00969">
      <w:pPr>
        <w:pStyle w:val="ListParagraph"/>
        <w:numPr>
          <w:ilvl w:val="0"/>
          <w:numId w:val="4"/>
        </w:numPr>
        <w:spacing w:after="0" w:line="276" w:lineRule="auto"/>
        <w:rPr>
          <w:rFonts w:ascii="Arial" w:hAnsi="Arial" w:cs="Arial"/>
          <w:sz w:val="24"/>
          <w:szCs w:val="24"/>
        </w:rPr>
      </w:pPr>
      <w:r w:rsidRPr="00E00969">
        <w:rPr>
          <w:rFonts w:ascii="Arial" w:hAnsi="Arial" w:cs="Arial"/>
          <w:sz w:val="24"/>
          <w:szCs w:val="24"/>
        </w:rPr>
        <w:t>Rates shown on table below are exclusive of VAT</w:t>
      </w:r>
    </w:p>
    <w:p w14:paraId="52D11ED8" w14:textId="77777777" w:rsidR="00A2420C" w:rsidRDefault="00A2420C" w:rsidP="00CF6E46">
      <w:pPr>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2405"/>
        <w:gridCol w:w="1701"/>
        <w:gridCol w:w="1559"/>
        <w:gridCol w:w="2268"/>
        <w:gridCol w:w="2268"/>
      </w:tblGrid>
      <w:tr w:rsidR="004D5E52" w14:paraId="2844ACA8" w14:textId="77777777" w:rsidTr="004D5E52">
        <w:tc>
          <w:tcPr>
            <w:tcW w:w="2405" w:type="dxa"/>
            <w:shd w:val="clear" w:color="auto" w:fill="FFF2CC" w:themeFill="accent4" w:themeFillTint="33"/>
            <w:hideMark/>
          </w:tcPr>
          <w:p w14:paraId="629520E6" w14:textId="77777777" w:rsidR="004D5E52" w:rsidRDefault="004D5E52">
            <w:pPr>
              <w:spacing w:line="276" w:lineRule="auto"/>
              <w:rPr>
                <w:rFonts w:ascii="Arial" w:hAnsi="Arial" w:cs="Arial"/>
                <w:sz w:val="24"/>
                <w:szCs w:val="24"/>
              </w:rPr>
            </w:pPr>
            <w:r>
              <w:rPr>
                <w:rFonts w:ascii="Arial" w:hAnsi="Arial" w:cs="Arial"/>
                <w:sz w:val="24"/>
                <w:szCs w:val="24"/>
              </w:rPr>
              <w:t xml:space="preserve">Room </w:t>
            </w:r>
          </w:p>
        </w:tc>
        <w:tc>
          <w:tcPr>
            <w:tcW w:w="1701" w:type="dxa"/>
            <w:shd w:val="clear" w:color="auto" w:fill="FFF2CC" w:themeFill="accent4" w:themeFillTint="33"/>
            <w:hideMark/>
          </w:tcPr>
          <w:p w14:paraId="0E1C028E" w14:textId="77777777" w:rsidR="004D5E52" w:rsidRDefault="004D5E52">
            <w:pPr>
              <w:spacing w:line="276" w:lineRule="auto"/>
              <w:rPr>
                <w:rFonts w:ascii="Arial" w:hAnsi="Arial" w:cs="Arial"/>
                <w:sz w:val="24"/>
                <w:szCs w:val="24"/>
              </w:rPr>
            </w:pPr>
            <w:r>
              <w:rPr>
                <w:rFonts w:ascii="Arial" w:hAnsi="Arial" w:cs="Arial"/>
                <w:sz w:val="24"/>
                <w:szCs w:val="24"/>
              </w:rPr>
              <w:t xml:space="preserve">Commercial Session 3hrs </w:t>
            </w:r>
          </w:p>
        </w:tc>
        <w:tc>
          <w:tcPr>
            <w:tcW w:w="1559" w:type="dxa"/>
            <w:shd w:val="clear" w:color="auto" w:fill="FFF2CC" w:themeFill="accent4" w:themeFillTint="33"/>
            <w:hideMark/>
          </w:tcPr>
          <w:p w14:paraId="639AC3BF" w14:textId="77777777" w:rsidR="004D5E52" w:rsidRDefault="004D5E52">
            <w:pPr>
              <w:spacing w:line="276" w:lineRule="auto"/>
              <w:rPr>
                <w:rFonts w:ascii="Arial" w:hAnsi="Arial" w:cs="Arial"/>
                <w:sz w:val="24"/>
                <w:szCs w:val="24"/>
              </w:rPr>
            </w:pPr>
            <w:r>
              <w:rPr>
                <w:rFonts w:ascii="Arial" w:hAnsi="Arial" w:cs="Arial"/>
                <w:sz w:val="24"/>
                <w:szCs w:val="24"/>
              </w:rPr>
              <w:t xml:space="preserve">Commercial Hourly Rate </w:t>
            </w:r>
          </w:p>
        </w:tc>
        <w:tc>
          <w:tcPr>
            <w:tcW w:w="2268" w:type="dxa"/>
            <w:shd w:val="clear" w:color="auto" w:fill="FFF2CC" w:themeFill="accent4" w:themeFillTint="33"/>
            <w:hideMark/>
          </w:tcPr>
          <w:p w14:paraId="43545F23" w14:textId="77777777" w:rsidR="004D5E52" w:rsidRDefault="004D5E52">
            <w:pPr>
              <w:spacing w:line="276" w:lineRule="auto"/>
              <w:rPr>
                <w:rFonts w:ascii="Arial" w:hAnsi="Arial" w:cs="Arial"/>
                <w:sz w:val="24"/>
                <w:szCs w:val="24"/>
              </w:rPr>
            </w:pPr>
            <w:r>
              <w:rPr>
                <w:rFonts w:ascii="Arial" w:hAnsi="Arial" w:cs="Arial"/>
                <w:sz w:val="24"/>
                <w:szCs w:val="24"/>
              </w:rPr>
              <w:t xml:space="preserve">Community Group Session 3hrs </w:t>
            </w:r>
          </w:p>
        </w:tc>
        <w:tc>
          <w:tcPr>
            <w:tcW w:w="2268" w:type="dxa"/>
            <w:shd w:val="clear" w:color="auto" w:fill="FFF2CC" w:themeFill="accent4" w:themeFillTint="33"/>
            <w:hideMark/>
          </w:tcPr>
          <w:p w14:paraId="16D29902" w14:textId="77777777" w:rsidR="004D5E52" w:rsidRDefault="004D5E52">
            <w:pPr>
              <w:spacing w:line="276" w:lineRule="auto"/>
              <w:rPr>
                <w:rFonts w:ascii="Arial" w:hAnsi="Arial" w:cs="Arial"/>
                <w:sz w:val="24"/>
                <w:szCs w:val="24"/>
              </w:rPr>
            </w:pPr>
            <w:r>
              <w:rPr>
                <w:rFonts w:ascii="Arial" w:hAnsi="Arial" w:cs="Arial"/>
                <w:sz w:val="24"/>
                <w:szCs w:val="24"/>
              </w:rPr>
              <w:t xml:space="preserve">Community Group Hourly Rate </w:t>
            </w:r>
          </w:p>
        </w:tc>
      </w:tr>
    </w:tbl>
    <w:tbl>
      <w:tblPr>
        <w:tblStyle w:val="TableGrid"/>
        <w:tblW w:w="0" w:type="auto"/>
        <w:tblLayout w:type="fixed"/>
        <w:tblLook w:val="04A0" w:firstRow="1" w:lastRow="0" w:firstColumn="1" w:lastColumn="0" w:noHBand="0" w:noVBand="1"/>
      </w:tblPr>
      <w:tblGrid>
        <w:gridCol w:w="2405"/>
        <w:gridCol w:w="1701"/>
        <w:gridCol w:w="1559"/>
        <w:gridCol w:w="2410"/>
        <w:gridCol w:w="2126"/>
      </w:tblGrid>
      <w:tr w:rsidR="009A09A8" w:rsidRPr="009A09A8" w14:paraId="40688DBD" w14:textId="77777777" w:rsidTr="004D5E52">
        <w:trPr>
          <w:trHeight w:val="397"/>
        </w:trPr>
        <w:tc>
          <w:tcPr>
            <w:tcW w:w="2405" w:type="dxa"/>
            <w:shd w:val="clear" w:color="auto" w:fill="FBE4D5" w:themeFill="accent2" w:themeFillTint="33"/>
            <w:vAlign w:val="bottom"/>
          </w:tcPr>
          <w:p w14:paraId="35AAACBB" w14:textId="77777777" w:rsidR="009A09A8" w:rsidRPr="009A09A8" w:rsidRDefault="009A09A8" w:rsidP="009A09A8">
            <w:pPr>
              <w:autoSpaceDE w:val="0"/>
              <w:autoSpaceDN w:val="0"/>
              <w:adjustRightInd w:val="0"/>
              <w:rPr>
                <w:rFonts w:ascii="Arial" w:hAnsi="Arial" w:cs="Arial"/>
                <w:color w:val="000000"/>
                <w:sz w:val="23"/>
                <w:szCs w:val="23"/>
                <w14:ligatures w14:val="standardContextual"/>
              </w:rPr>
            </w:pPr>
            <w:proofErr w:type="spellStart"/>
            <w:r w:rsidRPr="009A09A8">
              <w:rPr>
                <w:rFonts w:ascii="Arial" w:hAnsi="Arial" w:cs="Arial"/>
                <w:color w:val="000000"/>
                <w:sz w:val="23"/>
                <w:szCs w:val="23"/>
                <w14:ligatures w14:val="standardContextual"/>
              </w:rPr>
              <w:t>Roysse</w:t>
            </w:r>
            <w:proofErr w:type="spellEnd"/>
            <w:r w:rsidRPr="009A09A8">
              <w:rPr>
                <w:rFonts w:ascii="Arial" w:hAnsi="Arial" w:cs="Arial"/>
                <w:color w:val="000000"/>
                <w:sz w:val="23"/>
                <w:szCs w:val="23"/>
                <w14:ligatures w14:val="standardContextual"/>
              </w:rPr>
              <w:t xml:space="preserve"> Room </w:t>
            </w:r>
          </w:p>
        </w:tc>
        <w:tc>
          <w:tcPr>
            <w:tcW w:w="1701" w:type="dxa"/>
            <w:shd w:val="clear" w:color="auto" w:fill="B4C6E7" w:themeFill="accent1" w:themeFillTint="66"/>
            <w:vAlign w:val="bottom"/>
          </w:tcPr>
          <w:p w14:paraId="6FB14F68" w14:textId="7C068ACF"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£4</w:t>
            </w:r>
            <w:r w:rsidR="00C00C02">
              <w:rPr>
                <w:rFonts w:ascii="Arial" w:hAnsi="Arial" w:cs="Arial"/>
                <w:color w:val="000000"/>
                <w:sz w:val="23"/>
                <w:szCs w:val="23"/>
                <w14:ligatures w14:val="standardContextual"/>
              </w:rPr>
              <w:t>2</w:t>
            </w:r>
            <w:r w:rsidRPr="009A09A8">
              <w:rPr>
                <w:rFonts w:ascii="Arial" w:hAnsi="Arial" w:cs="Arial"/>
                <w:color w:val="000000"/>
                <w:sz w:val="23"/>
                <w:szCs w:val="23"/>
                <w14:ligatures w14:val="standardContextual"/>
              </w:rPr>
              <w:t xml:space="preserve">.00 </w:t>
            </w:r>
          </w:p>
        </w:tc>
        <w:tc>
          <w:tcPr>
            <w:tcW w:w="1559" w:type="dxa"/>
            <w:shd w:val="clear" w:color="auto" w:fill="B4C6E7" w:themeFill="accent1" w:themeFillTint="66"/>
            <w:vAlign w:val="bottom"/>
          </w:tcPr>
          <w:p w14:paraId="004041F2" w14:textId="706D1BA7"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w:t>
            </w:r>
            <w:r w:rsidR="00C00C02">
              <w:rPr>
                <w:rFonts w:ascii="Arial" w:hAnsi="Arial" w:cs="Arial"/>
                <w:color w:val="000000"/>
                <w:sz w:val="23"/>
                <w:szCs w:val="23"/>
                <w14:ligatures w14:val="standardContextual"/>
              </w:rPr>
              <w:t>14.0</w:t>
            </w:r>
            <w:r w:rsidRPr="009A09A8">
              <w:rPr>
                <w:rFonts w:ascii="Arial" w:hAnsi="Arial" w:cs="Arial"/>
                <w:color w:val="000000"/>
                <w:sz w:val="23"/>
                <w:szCs w:val="23"/>
                <w14:ligatures w14:val="standardContextual"/>
              </w:rPr>
              <w:t xml:space="preserve">0 </w:t>
            </w:r>
          </w:p>
        </w:tc>
        <w:tc>
          <w:tcPr>
            <w:tcW w:w="2410" w:type="dxa"/>
            <w:shd w:val="clear" w:color="auto" w:fill="E2EFD9" w:themeFill="accent6" w:themeFillTint="33"/>
            <w:vAlign w:val="bottom"/>
          </w:tcPr>
          <w:p w14:paraId="3C2E8973" w14:textId="3E386856"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£3</w:t>
            </w:r>
            <w:r w:rsidR="00C00C02">
              <w:rPr>
                <w:rFonts w:ascii="Arial" w:hAnsi="Arial" w:cs="Arial"/>
                <w:color w:val="000000"/>
                <w:sz w:val="23"/>
                <w:szCs w:val="23"/>
                <w14:ligatures w14:val="standardContextual"/>
              </w:rPr>
              <w:t>5</w:t>
            </w:r>
            <w:r w:rsidRPr="009A09A8">
              <w:rPr>
                <w:rFonts w:ascii="Arial" w:hAnsi="Arial" w:cs="Arial"/>
                <w:color w:val="000000"/>
                <w:sz w:val="23"/>
                <w:szCs w:val="23"/>
                <w14:ligatures w14:val="standardContextual"/>
              </w:rPr>
              <w:t>.4</w:t>
            </w:r>
            <w:r w:rsidR="004D5E52">
              <w:rPr>
                <w:rFonts w:ascii="Arial" w:hAnsi="Arial" w:cs="Arial"/>
                <w:color w:val="000000"/>
                <w:sz w:val="23"/>
                <w:szCs w:val="23"/>
                <w14:ligatures w14:val="standardContextual"/>
              </w:rPr>
              <w:t>0</w:t>
            </w:r>
            <w:r w:rsidRPr="009A09A8">
              <w:rPr>
                <w:rFonts w:ascii="Arial" w:hAnsi="Arial" w:cs="Arial"/>
                <w:color w:val="000000"/>
                <w:sz w:val="23"/>
                <w:szCs w:val="23"/>
                <w14:ligatures w14:val="standardContextual"/>
              </w:rPr>
              <w:t xml:space="preserve"> </w:t>
            </w:r>
          </w:p>
        </w:tc>
        <w:tc>
          <w:tcPr>
            <w:tcW w:w="2126" w:type="dxa"/>
            <w:shd w:val="clear" w:color="auto" w:fill="E2EFD9" w:themeFill="accent6" w:themeFillTint="33"/>
            <w:vAlign w:val="bottom"/>
          </w:tcPr>
          <w:p w14:paraId="605BE4E2" w14:textId="422CF2FD"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£1</w:t>
            </w:r>
            <w:r w:rsidR="00C00C02">
              <w:rPr>
                <w:rFonts w:ascii="Arial" w:hAnsi="Arial" w:cs="Arial"/>
                <w:color w:val="000000"/>
                <w:sz w:val="23"/>
                <w:szCs w:val="23"/>
                <w14:ligatures w14:val="standardContextual"/>
              </w:rPr>
              <w:t>2.0</w:t>
            </w:r>
            <w:r w:rsidRPr="009A09A8">
              <w:rPr>
                <w:rFonts w:ascii="Arial" w:hAnsi="Arial" w:cs="Arial"/>
                <w:color w:val="000000"/>
                <w:sz w:val="23"/>
                <w:szCs w:val="23"/>
                <w14:ligatures w14:val="standardContextual"/>
              </w:rPr>
              <w:t xml:space="preserve">0 </w:t>
            </w:r>
          </w:p>
        </w:tc>
      </w:tr>
      <w:tr w:rsidR="009A09A8" w:rsidRPr="009A09A8" w14:paraId="31E386A4" w14:textId="77777777" w:rsidTr="004D5E52">
        <w:trPr>
          <w:trHeight w:val="397"/>
        </w:trPr>
        <w:tc>
          <w:tcPr>
            <w:tcW w:w="2405" w:type="dxa"/>
            <w:shd w:val="clear" w:color="auto" w:fill="FBE4D5" w:themeFill="accent2" w:themeFillTint="33"/>
            <w:vAlign w:val="bottom"/>
          </w:tcPr>
          <w:p w14:paraId="06126B1F" w14:textId="77777777"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 xml:space="preserve">Council Chamber </w:t>
            </w:r>
          </w:p>
        </w:tc>
        <w:tc>
          <w:tcPr>
            <w:tcW w:w="1701" w:type="dxa"/>
            <w:shd w:val="clear" w:color="auto" w:fill="B4C6E7" w:themeFill="accent1" w:themeFillTint="66"/>
            <w:vAlign w:val="bottom"/>
          </w:tcPr>
          <w:p w14:paraId="0BA4477A" w14:textId="2C9A7AA7"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£4</w:t>
            </w:r>
            <w:r w:rsidR="00C00C02">
              <w:rPr>
                <w:rFonts w:ascii="Arial" w:hAnsi="Arial" w:cs="Arial"/>
                <w:color w:val="000000"/>
                <w:sz w:val="23"/>
                <w:szCs w:val="23"/>
                <w14:ligatures w14:val="standardContextual"/>
              </w:rPr>
              <w:t>2</w:t>
            </w:r>
            <w:r w:rsidRPr="009A09A8">
              <w:rPr>
                <w:rFonts w:ascii="Arial" w:hAnsi="Arial" w:cs="Arial"/>
                <w:color w:val="000000"/>
                <w:sz w:val="23"/>
                <w:szCs w:val="23"/>
                <w14:ligatures w14:val="standardContextual"/>
              </w:rPr>
              <w:t xml:space="preserve">.00 </w:t>
            </w:r>
          </w:p>
        </w:tc>
        <w:tc>
          <w:tcPr>
            <w:tcW w:w="1559" w:type="dxa"/>
            <w:shd w:val="clear" w:color="auto" w:fill="B4C6E7" w:themeFill="accent1" w:themeFillTint="66"/>
            <w:vAlign w:val="bottom"/>
          </w:tcPr>
          <w:p w14:paraId="3856C42D" w14:textId="47B8F099"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w:t>
            </w:r>
            <w:r w:rsidR="00C00C02">
              <w:rPr>
                <w:rFonts w:ascii="Arial" w:hAnsi="Arial" w:cs="Arial"/>
                <w:color w:val="000000"/>
                <w:sz w:val="23"/>
                <w:szCs w:val="23"/>
                <w14:ligatures w14:val="standardContextual"/>
              </w:rPr>
              <w:t>14.0</w:t>
            </w:r>
            <w:r w:rsidRPr="009A09A8">
              <w:rPr>
                <w:rFonts w:ascii="Arial" w:hAnsi="Arial" w:cs="Arial"/>
                <w:color w:val="000000"/>
                <w:sz w:val="23"/>
                <w:szCs w:val="23"/>
                <w14:ligatures w14:val="standardContextual"/>
              </w:rPr>
              <w:t xml:space="preserve">0 </w:t>
            </w:r>
          </w:p>
        </w:tc>
        <w:tc>
          <w:tcPr>
            <w:tcW w:w="2410" w:type="dxa"/>
            <w:shd w:val="clear" w:color="auto" w:fill="E2EFD9" w:themeFill="accent6" w:themeFillTint="33"/>
            <w:vAlign w:val="bottom"/>
          </w:tcPr>
          <w:p w14:paraId="73B0B64E" w14:textId="5E04B73A"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£3</w:t>
            </w:r>
            <w:r w:rsidR="00C00C02">
              <w:rPr>
                <w:rFonts w:ascii="Arial" w:hAnsi="Arial" w:cs="Arial"/>
                <w:color w:val="000000"/>
                <w:sz w:val="23"/>
                <w:szCs w:val="23"/>
                <w14:ligatures w14:val="standardContextual"/>
              </w:rPr>
              <w:t>5</w:t>
            </w:r>
            <w:r w:rsidRPr="009A09A8">
              <w:rPr>
                <w:rFonts w:ascii="Arial" w:hAnsi="Arial" w:cs="Arial"/>
                <w:color w:val="000000"/>
                <w:sz w:val="23"/>
                <w:szCs w:val="23"/>
                <w14:ligatures w14:val="standardContextual"/>
              </w:rPr>
              <w:t>.</w:t>
            </w:r>
            <w:r w:rsidR="004D5E52">
              <w:rPr>
                <w:rFonts w:ascii="Arial" w:hAnsi="Arial" w:cs="Arial"/>
                <w:color w:val="000000"/>
                <w:sz w:val="23"/>
                <w:szCs w:val="23"/>
                <w14:ligatures w14:val="standardContextual"/>
              </w:rPr>
              <w:t>0</w:t>
            </w:r>
            <w:r w:rsidRPr="009A09A8">
              <w:rPr>
                <w:rFonts w:ascii="Arial" w:hAnsi="Arial" w:cs="Arial"/>
                <w:color w:val="000000"/>
                <w:sz w:val="23"/>
                <w:szCs w:val="23"/>
                <w14:ligatures w14:val="standardContextual"/>
              </w:rPr>
              <w:t xml:space="preserve">0 </w:t>
            </w:r>
          </w:p>
        </w:tc>
        <w:tc>
          <w:tcPr>
            <w:tcW w:w="2126" w:type="dxa"/>
            <w:shd w:val="clear" w:color="auto" w:fill="E2EFD9" w:themeFill="accent6" w:themeFillTint="33"/>
            <w:vAlign w:val="bottom"/>
          </w:tcPr>
          <w:p w14:paraId="5D4EC4DF" w14:textId="6D0366C9"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w:t>
            </w:r>
            <w:r w:rsidR="004D5E52">
              <w:rPr>
                <w:rFonts w:ascii="Arial" w:hAnsi="Arial" w:cs="Arial"/>
                <w:color w:val="000000"/>
                <w:sz w:val="23"/>
                <w:szCs w:val="23"/>
                <w14:ligatures w14:val="standardContextual"/>
              </w:rPr>
              <w:t>1</w:t>
            </w:r>
            <w:r w:rsidR="00C00C02">
              <w:rPr>
                <w:rFonts w:ascii="Arial" w:hAnsi="Arial" w:cs="Arial"/>
                <w:color w:val="000000"/>
                <w:sz w:val="23"/>
                <w:szCs w:val="23"/>
                <w14:ligatures w14:val="standardContextual"/>
              </w:rPr>
              <w:t>2.0</w:t>
            </w:r>
            <w:r w:rsidR="004D5E52">
              <w:rPr>
                <w:rFonts w:ascii="Arial" w:hAnsi="Arial" w:cs="Arial"/>
                <w:color w:val="000000"/>
                <w:sz w:val="23"/>
                <w:szCs w:val="23"/>
                <w14:ligatures w14:val="standardContextual"/>
              </w:rPr>
              <w:t>0</w:t>
            </w:r>
            <w:r w:rsidRPr="009A09A8">
              <w:rPr>
                <w:rFonts w:ascii="Arial" w:hAnsi="Arial" w:cs="Arial"/>
                <w:color w:val="000000"/>
                <w:sz w:val="23"/>
                <w:szCs w:val="23"/>
                <w14:ligatures w14:val="standardContextual"/>
              </w:rPr>
              <w:t xml:space="preserve"> </w:t>
            </w:r>
          </w:p>
        </w:tc>
      </w:tr>
      <w:tr w:rsidR="009A09A8" w:rsidRPr="009A09A8" w14:paraId="74A1001B" w14:textId="77777777" w:rsidTr="004D5E52">
        <w:trPr>
          <w:trHeight w:val="397"/>
        </w:trPr>
        <w:tc>
          <w:tcPr>
            <w:tcW w:w="2405" w:type="dxa"/>
            <w:shd w:val="clear" w:color="auto" w:fill="FBE4D5" w:themeFill="accent2" w:themeFillTint="33"/>
            <w:vAlign w:val="bottom"/>
          </w:tcPr>
          <w:p w14:paraId="00B0FD13" w14:textId="77777777"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 xml:space="preserve">Abbey Room </w:t>
            </w:r>
          </w:p>
        </w:tc>
        <w:tc>
          <w:tcPr>
            <w:tcW w:w="1701" w:type="dxa"/>
            <w:shd w:val="clear" w:color="auto" w:fill="B4C6E7" w:themeFill="accent1" w:themeFillTint="66"/>
            <w:vAlign w:val="bottom"/>
          </w:tcPr>
          <w:p w14:paraId="20E97DEC" w14:textId="29E6CBCB"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£2</w:t>
            </w:r>
            <w:r w:rsidR="00C00C02">
              <w:rPr>
                <w:rFonts w:ascii="Arial" w:hAnsi="Arial" w:cs="Arial"/>
                <w:color w:val="000000"/>
                <w:sz w:val="23"/>
                <w:szCs w:val="23"/>
                <w14:ligatures w14:val="standardContextual"/>
              </w:rPr>
              <w:t>6</w:t>
            </w:r>
            <w:r w:rsidRPr="009A09A8">
              <w:rPr>
                <w:rFonts w:ascii="Arial" w:hAnsi="Arial" w:cs="Arial"/>
                <w:color w:val="000000"/>
                <w:sz w:val="23"/>
                <w:szCs w:val="23"/>
                <w14:ligatures w14:val="standardContextual"/>
              </w:rPr>
              <w:t xml:space="preserve">.00 </w:t>
            </w:r>
          </w:p>
        </w:tc>
        <w:tc>
          <w:tcPr>
            <w:tcW w:w="1559" w:type="dxa"/>
            <w:shd w:val="clear" w:color="auto" w:fill="B4C6E7" w:themeFill="accent1" w:themeFillTint="66"/>
            <w:vAlign w:val="bottom"/>
          </w:tcPr>
          <w:p w14:paraId="38908D2B" w14:textId="2DD75541"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£8.</w:t>
            </w:r>
            <w:r w:rsidR="00C00C02">
              <w:rPr>
                <w:rFonts w:ascii="Arial" w:hAnsi="Arial" w:cs="Arial"/>
                <w:color w:val="000000"/>
                <w:sz w:val="23"/>
                <w:szCs w:val="23"/>
                <w14:ligatures w14:val="standardContextual"/>
              </w:rPr>
              <w:t>4</w:t>
            </w:r>
            <w:r w:rsidRPr="009A09A8">
              <w:rPr>
                <w:rFonts w:ascii="Arial" w:hAnsi="Arial" w:cs="Arial"/>
                <w:color w:val="000000"/>
                <w:sz w:val="23"/>
                <w:szCs w:val="23"/>
                <w14:ligatures w14:val="standardContextual"/>
              </w:rPr>
              <w:t xml:space="preserve">0 </w:t>
            </w:r>
          </w:p>
        </w:tc>
        <w:tc>
          <w:tcPr>
            <w:tcW w:w="2410" w:type="dxa"/>
            <w:shd w:val="clear" w:color="auto" w:fill="E2EFD9" w:themeFill="accent6" w:themeFillTint="33"/>
            <w:vAlign w:val="bottom"/>
          </w:tcPr>
          <w:p w14:paraId="1C848613" w14:textId="7EF397C6"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£2</w:t>
            </w:r>
            <w:r w:rsidR="00C00C02">
              <w:rPr>
                <w:rFonts w:ascii="Arial" w:hAnsi="Arial" w:cs="Arial"/>
                <w:color w:val="000000"/>
                <w:sz w:val="23"/>
                <w:szCs w:val="23"/>
                <w14:ligatures w14:val="standardContextual"/>
              </w:rPr>
              <w:t>1</w:t>
            </w:r>
            <w:r w:rsidRPr="009A09A8">
              <w:rPr>
                <w:rFonts w:ascii="Arial" w:hAnsi="Arial" w:cs="Arial"/>
                <w:color w:val="000000"/>
                <w:sz w:val="23"/>
                <w:szCs w:val="23"/>
                <w14:ligatures w14:val="standardContextual"/>
              </w:rPr>
              <w:t xml:space="preserve">.00 </w:t>
            </w:r>
          </w:p>
        </w:tc>
        <w:tc>
          <w:tcPr>
            <w:tcW w:w="2126" w:type="dxa"/>
            <w:shd w:val="clear" w:color="auto" w:fill="E2EFD9" w:themeFill="accent6" w:themeFillTint="33"/>
            <w:vAlign w:val="bottom"/>
          </w:tcPr>
          <w:p w14:paraId="231841CC" w14:textId="1DC6DA46"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w:t>
            </w:r>
            <w:r w:rsidR="00C00C02">
              <w:rPr>
                <w:rFonts w:ascii="Arial" w:hAnsi="Arial" w:cs="Arial"/>
                <w:color w:val="000000"/>
                <w:sz w:val="23"/>
                <w:szCs w:val="23"/>
                <w14:ligatures w14:val="standardContextual"/>
              </w:rPr>
              <w:t>7.0</w:t>
            </w:r>
            <w:r w:rsidRPr="009A09A8">
              <w:rPr>
                <w:rFonts w:ascii="Arial" w:hAnsi="Arial" w:cs="Arial"/>
                <w:color w:val="000000"/>
                <w:sz w:val="23"/>
                <w:szCs w:val="23"/>
                <w14:ligatures w14:val="standardContextual"/>
              </w:rPr>
              <w:t xml:space="preserve">0 </w:t>
            </w:r>
          </w:p>
        </w:tc>
      </w:tr>
      <w:tr w:rsidR="009A09A8" w:rsidRPr="009A09A8" w14:paraId="7580C5BF" w14:textId="77777777" w:rsidTr="004D5E52">
        <w:trPr>
          <w:trHeight w:val="397"/>
        </w:trPr>
        <w:tc>
          <w:tcPr>
            <w:tcW w:w="2405" w:type="dxa"/>
            <w:shd w:val="clear" w:color="auto" w:fill="FBE4D5" w:themeFill="accent2" w:themeFillTint="33"/>
            <w:vAlign w:val="bottom"/>
          </w:tcPr>
          <w:p w14:paraId="5F8DF335" w14:textId="77777777"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 xml:space="preserve">Bear Room </w:t>
            </w:r>
          </w:p>
        </w:tc>
        <w:tc>
          <w:tcPr>
            <w:tcW w:w="1701" w:type="dxa"/>
            <w:shd w:val="clear" w:color="auto" w:fill="B4C6E7" w:themeFill="accent1" w:themeFillTint="66"/>
            <w:vAlign w:val="bottom"/>
          </w:tcPr>
          <w:p w14:paraId="63B82B91" w14:textId="24BDA536"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£2</w:t>
            </w:r>
            <w:r w:rsidR="00C00C02">
              <w:rPr>
                <w:rFonts w:ascii="Arial" w:hAnsi="Arial" w:cs="Arial"/>
                <w:color w:val="000000"/>
                <w:sz w:val="23"/>
                <w:szCs w:val="23"/>
                <w14:ligatures w14:val="standardContextual"/>
              </w:rPr>
              <w:t>6</w:t>
            </w:r>
            <w:r w:rsidRPr="009A09A8">
              <w:rPr>
                <w:rFonts w:ascii="Arial" w:hAnsi="Arial" w:cs="Arial"/>
                <w:color w:val="000000"/>
                <w:sz w:val="23"/>
                <w:szCs w:val="23"/>
                <w14:ligatures w14:val="standardContextual"/>
              </w:rPr>
              <w:t xml:space="preserve">.00 </w:t>
            </w:r>
          </w:p>
        </w:tc>
        <w:tc>
          <w:tcPr>
            <w:tcW w:w="1559" w:type="dxa"/>
            <w:shd w:val="clear" w:color="auto" w:fill="B4C6E7" w:themeFill="accent1" w:themeFillTint="66"/>
            <w:vAlign w:val="bottom"/>
          </w:tcPr>
          <w:p w14:paraId="2B6C486C" w14:textId="2FCF08F8"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£8.</w:t>
            </w:r>
            <w:r w:rsidR="00C00C02">
              <w:rPr>
                <w:rFonts w:ascii="Arial" w:hAnsi="Arial" w:cs="Arial"/>
                <w:color w:val="000000"/>
                <w:sz w:val="23"/>
                <w:szCs w:val="23"/>
                <w14:ligatures w14:val="standardContextual"/>
              </w:rPr>
              <w:t>4</w:t>
            </w:r>
            <w:r w:rsidRPr="009A09A8">
              <w:rPr>
                <w:rFonts w:ascii="Arial" w:hAnsi="Arial" w:cs="Arial"/>
                <w:color w:val="000000"/>
                <w:sz w:val="23"/>
                <w:szCs w:val="23"/>
                <w14:ligatures w14:val="standardContextual"/>
              </w:rPr>
              <w:t xml:space="preserve">0 </w:t>
            </w:r>
          </w:p>
        </w:tc>
        <w:tc>
          <w:tcPr>
            <w:tcW w:w="2410" w:type="dxa"/>
            <w:shd w:val="clear" w:color="auto" w:fill="E2EFD9" w:themeFill="accent6" w:themeFillTint="33"/>
            <w:vAlign w:val="bottom"/>
          </w:tcPr>
          <w:p w14:paraId="74231C8A" w14:textId="790E152B"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£2</w:t>
            </w:r>
            <w:r w:rsidR="00C00C02">
              <w:rPr>
                <w:rFonts w:ascii="Arial" w:hAnsi="Arial" w:cs="Arial"/>
                <w:color w:val="000000"/>
                <w:sz w:val="23"/>
                <w:szCs w:val="23"/>
                <w14:ligatures w14:val="standardContextual"/>
              </w:rPr>
              <w:t>1</w:t>
            </w:r>
            <w:r w:rsidRPr="009A09A8">
              <w:rPr>
                <w:rFonts w:ascii="Arial" w:hAnsi="Arial" w:cs="Arial"/>
                <w:color w:val="000000"/>
                <w:sz w:val="23"/>
                <w:szCs w:val="23"/>
                <w14:ligatures w14:val="standardContextual"/>
              </w:rPr>
              <w:t xml:space="preserve">.00 </w:t>
            </w:r>
          </w:p>
        </w:tc>
        <w:tc>
          <w:tcPr>
            <w:tcW w:w="2126" w:type="dxa"/>
            <w:shd w:val="clear" w:color="auto" w:fill="E2EFD9" w:themeFill="accent6" w:themeFillTint="33"/>
            <w:vAlign w:val="bottom"/>
          </w:tcPr>
          <w:p w14:paraId="020ADB03" w14:textId="263C62B1"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w:t>
            </w:r>
            <w:r w:rsidR="00C00C02">
              <w:rPr>
                <w:rFonts w:ascii="Arial" w:hAnsi="Arial" w:cs="Arial"/>
                <w:color w:val="000000"/>
                <w:sz w:val="23"/>
                <w:szCs w:val="23"/>
                <w14:ligatures w14:val="standardContextual"/>
              </w:rPr>
              <w:t>7.0</w:t>
            </w:r>
            <w:r w:rsidRPr="009A09A8">
              <w:rPr>
                <w:rFonts w:ascii="Arial" w:hAnsi="Arial" w:cs="Arial"/>
                <w:color w:val="000000"/>
                <w:sz w:val="23"/>
                <w:szCs w:val="23"/>
                <w14:ligatures w14:val="standardContextual"/>
              </w:rPr>
              <w:t xml:space="preserve">0 </w:t>
            </w:r>
          </w:p>
        </w:tc>
      </w:tr>
      <w:tr w:rsidR="009A09A8" w:rsidRPr="009A09A8" w14:paraId="6C47B24A" w14:textId="77777777" w:rsidTr="004D5E52">
        <w:trPr>
          <w:trHeight w:val="397"/>
        </w:trPr>
        <w:tc>
          <w:tcPr>
            <w:tcW w:w="2405" w:type="dxa"/>
            <w:shd w:val="clear" w:color="auto" w:fill="FBE4D5" w:themeFill="accent2" w:themeFillTint="33"/>
            <w:vAlign w:val="bottom"/>
          </w:tcPr>
          <w:p w14:paraId="682F316A" w14:textId="77777777"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 xml:space="preserve">Old Magistrates Court </w:t>
            </w:r>
          </w:p>
        </w:tc>
        <w:tc>
          <w:tcPr>
            <w:tcW w:w="1701" w:type="dxa"/>
            <w:shd w:val="clear" w:color="auto" w:fill="B4C6E7" w:themeFill="accent1" w:themeFillTint="66"/>
            <w:vAlign w:val="bottom"/>
          </w:tcPr>
          <w:p w14:paraId="7587982E" w14:textId="7F7D4A9E"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£2</w:t>
            </w:r>
            <w:r w:rsidR="00C00C02">
              <w:rPr>
                <w:rFonts w:ascii="Arial" w:hAnsi="Arial" w:cs="Arial"/>
                <w:color w:val="000000"/>
                <w:sz w:val="23"/>
                <w:szCs w:val="23"/>
                <w14:ligatures w14:val="standardContextual"/>
              </w:rPr>
              <w:t>6</w:t>
            </w:r>
            <w:r w:rsidRPr="009A09A8">
              <w:rPr>
                <w:rFonts w:ascii="Arial" w:hAnsi="Arial" w:cs="Arial"/>
                <w:color w:val="000000"/>
                <w:sz w:val="23"/>
                <w:szCs w:val="23"/>
                <w14:ligatures w14:val="standardContextual"/>
              </w:rPr>
              <w:t xml:space="preserve">.00 </w:t>
            </w:r>
          </w:p>
        </w:tc>
        <w:tc>
          <w:tcPr>
            <w:tcW w:w="1559" w:type="dxa"/>
            <w:shd w:val="clear" w:color="auto" w:fill="B4C6E7" w:themeFill="accent1" w:themeFillTint="66"/>
            <w:vAlign w:val="bottom"/>
          </w:tcPr>
          <w:p w14:paraId="6DE61365" w14:textId="411B1A54"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£8.</w:t>
            </w:r>
            <w:r w:rsidR="00C00C02">
              <w:rPr>
                <w:rFonts w:ascii="Arial" w:hAnsi="Arial" w:cs="Arial"/>
                <w:color w:val="000000"/>
                <w:sz w:val="23"/>
                <w:szCs w:val="23"/>
                <w14:ligatures w14:val="standardContextual"/>
              </w:rPr>
              <w:t>4</w:t>
            </w:r>
            <w:r w:rsidRPr="009A09A8">
              <w:rPr>
                <w:rFonts w:ascii="Arial" w:hAnsi="Arial" w:cs="Arial"/>
                <w:color w:val="000000"/>
                <w:sz w:val="23"/>
                <w:szCs w:val="23"/>
                <w14:ligatures w14:val="standardContextual"/>
              </w:rPr>
              <w:t xml:space="preserve">0 </w:t>
            </w:r>
          </w:p>
        </w:tc>
        <w:tc>
          <w:tcPr>
            <w:tcW w:w="2410" w:type="dxa"/>
            <w:shd w:val="clear" w:color="auto" w:fill="E2EFD9" w:themeFill="accent6" w:themeFillTint="33"/>
            <w:vAlign w:val="bottom"/>
          </w:tcPr>
          <w:p w14:paraId="2E82FF1B" w14:textId="6F7B2704"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£2</w:t>
            </w:r>
            <w:r w:rsidR="00C00C02">
              <w:rPr>
                <w:rFonts w:ascii="Arial" w:hAnsi="Arial" w:cs="Arial"/>
                <w:color w:val="000000"/>
                <w:sz w:val="23"/>
                <w:szCs w:val="23"/>
                <w14:ligatures w14:val="standardContextual"/>
              </w:rPr>
              <w:t>1</w:t>
            </w:r>
            <w:r w:rsidRPr="009A09A8">
              <w:rPr>
                <w:rFonts w:ascii="Arial" w:hAnsi="Arial" w:cs="Arial"/>
                <w:color w:val="000000"/>
                <w:sz w:val="23"/>
                <w:szCs w:val="23"/>
                <w14:ligatures w14:val="standardContextual"/>
              </w:rPr>
              <w:t xml:space="preserve">.00 </w:t>
            </w:r>
          </w:p>
        </w:tc>
        <w:tc>
          <w:tcPr>
            <w:tcW w:w="2126" w:type="dxa"/>
            <w:shd w:val="clear" w:color="auto" w:fill="E2EFD9" w:themeFill="accent6" w:themeFillTint="33"/>
            <w:vAlign w:val="bottom"/>
          </w:tcPr>
          <w:p w14:paraId="72817A8F" w14:textId="3FA58C38" w:rsidR="009A09A8" w:rsidRPr="009A09A8" w:rsidRDefault="009A09A8" w:rsidP="009A09A8">
            <w:pPr>
              <w:autoSpaceDE w:val="0"/>
              <w:autoSpaceDN w:val="0"/>
              <w:adjustRightInd w:val="0"/>
              <w:rPr>
                <w:rFonts w:ascii="Arial" w:hAnsi="Arial" w:cs="Arial"/>
                <w:color w:val="000000"/>
                <w:sz w:val="23"/>
                <w:szCs w:val="23"/>
                <w14:ligatures w14:val="standardContextual"/>
              </w:rPr>
            </w:pPr>
            <w:r w:rsidRPr="009A09A8">
              <w:rPr>
                <w:rFonts w:ascii="Arial" w:hAnsi="Arial" w:cs="Arial"/>
                <w:color w:val="000000"/>
                <w:sz w:val="23"/>
                <w:szCs w:val="23"/>
                <w14:ligatures w14:val="standardContextual"/>
              </w:rPr>
              <w:t>£</w:t>
            </w:r>
            <w:r w:rsidR="00C00C02">
              <w:rPr>
                <w:rFonts w:ascii="Arial" w:hAnsi="Arial" w:cs="Arial"/>
                <w:color w:val="000000"/>
                <w:sz w:val="23"/>
                <w:szCs w:val="23"/>
                <w14:ligatures w14:val="standardContextual"/>
              </w:rPr>
              <w:t>7.0</w:t>
            </w:r>
            <w:r w:rsidRPr="009A09A8">
              <w:rPr>
                <w:rFonts w:ascii="Arial" w:hAnsi="Arial" w:cs="Arial"/>
                <w:color w:val="000000"/>
                <w:sz w:val="23"/>
                <w:szCs w:val="23"/>
                <w14:ligatures w14:val="standardContextual"/>
              </w:rPr>
              <w:t xml:space="preserve">0 </w:t>
            </w:r>
          </w:p>
        </w:tc>
      </w:tr>
      <w:tr w:rsidR="00E44C8A" w:rsidRPr="009A09A8" w14:paraId="660067BC" w14:textId="77777777" w:rsidTr="004D5E52">
        <w:trPr>
          <w:trHeight w:val="397"/>
        </w:trPr>
        <w:tc>
          <w:tcPr>
            <w:tcW w:w="2405" w:type="dxa"/>
            <w:shd w:val="clear" w:color="auto" w:fill="FBE4D5" w:themeFill="accent2" w:themeFillTint="33"/>
            <w:vAlign w:val="bottom"/>
          </w:tcPr>
          <w:p w14:paraId="5D526FD9" w14:textId="1A510015" w:rsidR="00E44C8A" w:rsidRPr="009A09A8" w:rsidRDefault="00E44C8A" w:rsidP="009A09A8">
            <w:pPr>
              <w:autoSpaceDE w:val="0"/>
              <w:autoSpaceDN w:val="0"/>
              <w:adjustRightInd w:val="0"/>
              <w:rPr>
                <w:rFonts w:ascii="Arial" w:hAnsi="Arial" w:cs="Arial"/>
                <w:color w:val="000000"/>
                <w:sz w:val="23"/>
                <w:szCs w:val="23"/>
                <w14:ligatures w14:val="standardContextual"/>
              </w:rPr>
            </w:pPr>
            <w:r>
              <w:rPr>
                <w:rFonts w:ascii="Arial" w:hAnsi="Arial" w:cs="Arial"/>
                <w:color w:val="000000"/>
                <w:sz w:val="23"/>
                <w:szCs w:val="23"/>
                <w14:ligatures w14:val="standardContextual"/>
              </w:rPr>
              <w:t xml:space="preserve">Refreshments Tea/Coffee/Water </w:t>
            </w:r>
          </w:p>
        </w:tc>
        <w:tc>
          <w:tcPr>
            <w:tcW w:w="7796" w:type="dxa"/>
            <w:gridSpan w:val="4"/>
            <w:shd w:val="clear" w:color="auto" w:fill="B4C6E7" w:themeFill="accent1" w:themeFillTint="66"/>
            <w:vAlign w:val="bottom"/>
          </w:tcPr>
          <w:p w14:paraId="75D420EF" w14:textId="76BF911D" w:rsidR="00E44C8A" w:rsidRPr="009A09A8" w:rsidRDefault="00E44C8A" w:rsidP="009A09A8">
            <w:pPr>
              <w:autoSpaceDE w:val="0"/>
              <w:autoSpaceDN w:val="0"/>
              <w:adjustRightInd w:val="0"/>
              <w:rPr>
                <w:rFonts w:ascii="Arial" w:hAnsi="Arial" w:cs="Arial"/>
                <w:color w:val="000000"/>
                <w:sz w:val="23"/>
                <w:szCs w:val="23"/>
                <w14:ligatures w14:val="standardContextual"/>
              </w:rPr>
            </w:pPr>
            <w:r>
              <w:rPr>
                <w:rFonts w:ascii="Arial" w:hAnsi="Arial" w:cs="Arial"/>
                <w:color w:val="000000"/>
                <w:sz w:val="23"/>
                <w:szCs w:val="23"/>
                <w14:ligatures w14:val="standardContextual"/>
              </w:rPr>
              <w:t>£20.</w:t>
            </w:r>
            <w:r w:rsidR="00E56D44">
              <w:rPr>
                <w:rFonts w:ascii="Arial" w:hAnsi="Arial" w:cs="Arial"/>
                <w:color w:val="000000"/>
                <w:sz w:val="23"/>
                <w:szCs w:val="23"/>
                <w14:ligatures w14:val="standardContextual"/>
              </w:rPr>
              <w:t xml:space="preserve">00 </w:t>
            </w:r>
            <w:r w:rsidR="007C0C38">
              <w:rPr>
                <w:rFonts w:ascii="Arial" w:hAnsi="Arial" w:cs="Arial"/>
                <w:color w:val="000000"/>
                <w:sz w:val="23"/>
                <w:szCs w:val="23"/>
                <w14:ligatures w14:val="standardContextual"/>
              </w:rPr>
              <w:t>based on a minimum of 10 cups</w:t>
            </w:r>
            <w:r w:rsidR="00B00AF0">
              <w:rPr>
                <w:rFonts w:ascii="Arial" w:hAnsi="Arial" w:cs="Arial"/>
                <w:color w:val="000000"/>
                <w:sz w:val="23"/>
                <w:szCs w:val="23"/>
                <w14:ligatures w14:val="standardContextual"/>
              </w:rPr>
              <w:t xml:space="preserve">. </w:t>
            </w:r>
            <w:r>
              <w:rPr>
                <w:rFonts w:ascii="Arial" w:hAnsi="Arial" w:cs="Arial"/>
                <w:color w:val="000000"/>
                <w:sz w:val="23"/>
                <w:szCs w:val="23"/>
                <w14:ligatures w14:val="standardContextual"/>
              </w:rPr>
              <w:t xml:space="preserve">Over </w:t>
            </w:r>
            <w:r w:rsidR="005B0490">
              <w:rPr>
                <w:rFonts w:ascii="Arial" w:hAnsi="Arial" w:cs="Arial"/>
                <w:color w:val="000000"/>
                <w:sz w:val="23"/>
                <w:szCs w:val="23"/>
                <w14:ligatures w14:val="standardContextual"/>
              </w:rPr>
              <w:t>10 will</w:t>
            </w:r>
            <w:r w:rsidR="007C0C38">
              <w:rPr>
                <w:rFonts w:ascii="Arial" w:hAnsi="Arial" w:cs="Arial"/>
                <w:color w:val="000000"/>
                <w:sz w:val="23"/>
                <w:szCs w:val="23"/>
                <w14:ligatures w14:val="standardContextual"/>
              </w:rPr>
              <w:t xml:space="preserve"> be an additional </w:t>
            </w:r>
            <w:r>
              <w:rPr>
                <w:rFonts w:ascii="Arial" w:hAnsi="Arial" w:cs="Arial"/>
                <w:color w:val="000000"/>
                <w:sz w:val="23"/>
                <w:szCs w:val="23"/>
                <w14:ligatures w14:val="standardContextual"/>
              </w:rPr>
              <w:t xml:space="preserve">£2.00 </w:t>
            </w:r>
            <w:r w:rsidR="00B00AF0">
              <w:rPr>
                <w:rFonts w:ascii="Arial" w:hAnsi="Arial" w:cs="Arial"/>
                <w:color w:val="000000"/>
                <w:sz w:val="23"/>
                <w:szCs w:val="23"/>
                <w14:ligatures w14:val="standardContextual"/>
              </w:rPr>
              <w:t xml:space="preserve">per cup. </w:t>
            </w:r>
          </w:p>
        </w:tc>
      </w:tr>
    </w:tbl>
    <w:p w14:paraId="7CA24F5A" w14:textId="77777777" w:rsidR="006158C0" w:rsidRDefault="006158C0" w:rsidP="00D43A47">
      <w:pPr>
        <w:rPr>
          <w:rFonts w:ascii="Arial" w:hAnsi="Arial" w:cs="Arial"/>
          <w:b/>
          <w:bCs/>
          <w:sz w:val="28"/>
          <w:szCs w:val="28"/>
        </w:rPr>
      </w:pPr>
    </w:p>
    <w:p w14:paraId="4C884BF1" w14:textId="77777777" w:rsidR="006E3FDF" w:rsidRDefault="006E3FDF" w:rsidP="00D43A47">
      <w:pPr>
        <w:rPr>
          <w:rFonts w:ascii="Arial" w:hAnsi="Arial" w:cs="Arial"/>
          <w:b/>
          <w:bCs/>
          <w:sz w:val="28"/>
          <w:szCs w:val="28"/>
        </w:rPr>
      </w:pPr>
    </w:p>
    <w:p w14:paraId="6E305222" w14:textId="77777777" w:rsidR="006E3FDF" w:rsidRDefault="006E3FDF" w:rsidP="00D43A47">
      <w:pPr>
        <w:rPr>
          <w:rFonts w:ascii="Arial" w:hAnsi="Arial" w:cs="Arial"/>
          <w:b/>
          <w:bCs/>
          <w:sz w:val="28"/>
          <w:szCs w:val="28"/>
        </w:rPr>
      </w:pPr>
    </w:p>
    <w:p w14:paraId="1A094B37" w14:textId="76F026B4" w:rsidR="00D43A47" w:rsidRDefault="00D43A47" w:rsidP="00D43A47">
      <w:pPr>
        <w:rPr>
          <w:rFonts w:ascii="Arial" w:hAnsi="Arial" w:cs="Arial"/>
          <w:b/>
          <w:bCs/>
          <w:sz w:val="28"/>
          <w:szCs w:val="28"/>
        </w:rPr>
      </w:pPr>
      <w:r w:rsidRPr="00D43A47">
        <w:rPr>
          <w:rFonts w:ascii="Arial" w:hAnsi="Arial" w:cs="Arial"/>
          <w:b/>
          <w:bCs/>
          <w:sz w:val="28"/>
          <w:szCs w:val="28"/>
        </w:rPr>
        <w:lastRenderedPageBreak/>
        <w:t>Please note the following</w:t>
      </w:r>
      <w:r w:rsidR="00E00969">
        <w:rPr>
          <w:rFonts w:ascii="Arial" w:hAnsi="Arial" w:cs="Arial"/>
          <w:b/>
          <w:bCs/>
          <w:sz w:val="28"/>
          <w:szCs w:val="28"/>
        </w:rPr>
        <w:t xml:space="preserve"> </w:t>
      </w:r>
      <w:r w:rsidR="00E00969" w:rsidRPr="00E00969">
        <w:rPr>
          <w:rFonts w:ascii="Arial" w:hAnsi="Arial" w:cs="Arial"/>
          <w:b/>
          <w:bCs/>
          <w:sz w:val="24"/>
          <w:szCs w:val="24"/>
        </w:rPr>
        <w:t>(as per room hire T&amp;C’s)</w:t>
      </w:r>
      <w:r w:rsidRPr="00E00969">
        <w:rPr>
          <w:rFonts w:ascii="Arial" w:hAnsi="Arial" w:cs="Arial"/>
          <w:b/>
          <w:bCs/>
          <w:sz w:val="24"/>
          <w:szCs w:val="24"/>
        </w:rPr>
        <w:t>:</w:t>
      </w:r>
    </w:p>
    <w:p w14:paraId="2569BAAC" w14:textId="77777777" w:rsidR="00A074FD" w:rsidRPr="00CD46AF" w:rsidRDefault="00806C4D" w:rsidP="00D43A47">
      <w:pPr>
        <w:pStyle w:val="ListParagraph"/>
        <w:numPr>
          <w:ilvl w:val="0"/>
          <w:numId w:val="1"/>
        </w:numPr>
        <w:spacing w:after="0" w:line="276" w:lineRule="auto"/>
        <w:rPr>
          <w:rFonts w:ascii="Arial" w:hAnsi="Arial" w:cs="Arial"/>
          <w:b/>
          <w:bCs/>
          <w:sz w:val="24"/>
          <w:szCs w:val="24"/>
        </w:rPr>
      </w:pPr>
      <w:r w:rsidRPr="00CD46AF">
        <w:rPr>
          <w:rFonts w:ascii="Arial" w:hAnsi="Arial" w:cs="Arial"/>
          <w:b/>
          <w:bCs/>
          <w:sz w:val="24"/>
          <w:szCs w:val="24"/>
        </w:rPr>
        <w:t xml:space="preserve">All Room set up is the responsibility of the hirer.  </w:t>
      </w:r>
    </w:p>
    <w:p w14:paraId="719742F6" w14:textId="4FC07588" w:rsidR="00D43A47" w:rsidRPr="00CD46AF" w:rsidRDefault="00806C4D" w:rsidP="00D43A47">
      <w:pPr>
        <w:pStyle w:val="ListParagraph"/>
        <w:numPr>
          <w:ilvl w:val="0"/>
          <w:numId w:val="1"/>
        </w:numPr>
        <w:spacing w:after="0" w:line="276" w:lineRule="auto"/>
        <w:rPr>
          <w:rFonts w:ascii="Arial" w:hAnsi="Arial" w:cs="Arial"/>
          <w:b/>
          <w:bCs/>
          <w:sz w:val="24"/>
          <w:szCs w:val="24"/>
        </w:rPr>
      </w:pPr>
      <w:r w:rsidRPr="00CD46AF">
        <w:rPr>
          <w:rFonts w:ascii="Arial" w:hAnsi="Arial" w:cs="Arial"/>
          <w:b/>
          <w:bCs/>
          <w:sz w:val="24"/>
          <w:szCs w:val="24"/>
        </w:rPr>
        <w:t xml:space="preserve">Hired AV equipment will be in the room ready. </w:t>
      </w:r>
      <w:r w:rsidR="00D43A47" w:rsidRPr="00CD46AF">
        <w:rPr>
          <w:rFonts w:ascii="Arial" w:hAnsi="Arial" w:cs="Arial"/>
          <w:b/>
          <w:bCs/>
          <w:sz w:val="24"/>
          <w:szCs w:val="24"/>
        </w:rPr>
        <w:t xml:space="preserve">Rooms </w:t>
      </w:r>
      <w:r w:rsidRPr="00CD46AF">
        <w:rPr>
          <w:rFonts w:ascii="Arial" w:hAnsi="Arial" w:cs="Arial"/>
          <w:b/>
          <w:bCs/>
          <w:sz w:val="24"/>
          <w:szCs w:val="24"/>
        </w:rPr>
        <w:t>are</w:t>
      </w:r>
      <w:r w:rsidR="00D43A47" w:rsidRPr="00CD46AF">
        <w:rPr>
          <w:rFonts w:ascii="Arial" w:hAnsi="Arial" w:cs="Arial"/>
          <w:b/>
          <w:bCs/>
          <w:sz w:val="24"/>
          <w:szCs w:val="24"/>
        </w:rPr>
        <w:t xml:space="preserve"> cleared at the end of the booking by the hirer. </w:t>
      </w:r>
    </w:p>
    <w:p w14:paraId="5D45B501" w14:textId="282AE68D" w:rsidR="00234990" w:rsidRPr="00F91AC3" w:rsidRDefault="00D43A47" w:rsidP="008F5797">
      <w:pPr>
        <w:pStyle w:val="ListParagraph"/>
        <w:numPr>
          <w:ilvl w:val="0"/>
          <w:numId w:val="1"/>
        </w:numPr>
        <w:autoSpaceDE w:val="0"/>
        <w:autoSpaceDN w:val="0"/>
        <w:adjustRightInd w:val="0"/>
        <w:spacing w:after="0"/>
        <w:rPr>
          <w:rFonts w:ascii="Arial" w:hAnsi="Arial" w:cs="Arial"/>
          <w:b/>
          <w:bCs/>
          <w:sz w:val="20"/>
          <w:szCs w:val="20"/>
          <w14:ligatures w14:val="standardContextual"/>
        </w:rPr>
      </w:pPr>
      <w:r w:rsidRPr="00CD46AF">
        <w:rPr>
          <w:rFonts w:ascii="Arial" w:hAnsi="Arial" w:cs="Arial"/>
          <w:b/>
          <w:bCs/>
          <w:sz w:val="24"/>
          <w:szCs w:val="24"/>
        </w:rPr>
        <w:t>Out of hours charges</w:t>
      </w:r>
      <w:r w:rsidR="00E00969" w:rsidRPr="00CD46AF">
        <w:rPr>
          <w:rFonts w:ascii="Arial" w:hAnsi="Arial" w:cs="Arial"/>
          <w:b/>
          <w:bCs/>
          <w:sz w:val="20"/>
          <w:szCs w:val="20"/>
          <w14:ligatures w14:val="standardContextual"/>
        </w:rPr>
        <w:t xml:space="preserve"> </w:t>
      </w:r>
      <w:r w:rsidR="00E00969" w:rsidRPr="00CD46AF">
        <w:rPr>
          <w:rFonts w:ascii="Arial" w:hAnsi="Arial" w:cs="Arial"/>
          <w:b/>
          <w:bCs/>
          <w14:ligatures w14:val="standardContextual"/>
        </w:rPr>
        <w:t>of £12.50</w:t>
      </w:r>
      <w:r w:rsidR="00E00969" w:rsidRPr="00CD46AF">
        <w:rPr>
          <w:rFonts w:ascii="Arial" w:hAnsi="Arial" w:cs="Arial"/>
          <w:b/>
          <w:bCs/>
          <w:sz w:val="24"/>
          <w:szCs w:val="24"/>
          <w14:ligatures w14:val="standardContextual"/>
        </w:rPr>
        <w:t xml:space="preserve"> </w:t>
      </w:r>
      <w:r w:rsidRPr="00CD46AF">
        <w:rPr>
          <w:rFonts w:ascii="Arial" w:hAnsi="Arial" w:cs="Arial"/>
          <w:b/>
          <w:bCs/>
          <w:sz w:val="24"/>
          <w:szCs w:val="24"/>
        </w:rPr>
        <w:t xml:space="preserve">will be </w:t>
      </w:r>
      <w:r w:rsidR="00E00969" w:rsidRPr="00CD46AF">
        <w:rPr>
          <w:rFonts w:ascii="Arial" w:hAnsi="Arial" w:cs="Arial"/>
          <w:b/>
          <w:bCs/>
          <w:sz w:val="24"/>
          <w:szCs w:val="24"/>
        </w:rPr>
        <w:t>applied to each b</w:t>
      </w:r>
      <w:r w:rsidRPr="00CD46AF">
        <w:rPr>
          <w:rFonts w:ascii="Arial" w:hAnsi="Arial" w:cs="Arial"/>
          <w:b/>
          <w:bCs/>
          <w:sz w:val="24"/>
          <w:szCs w:val="24"/>
        </w:rPr>
        <w:t xml:space="preserve">ooking </w:t>
      </w:r>
      <w:r w:rsidR="00E00969" w:rsidRPr="00CD46AF">
        <w:rPr>
          <w:rFonts w:ascii="Arial" w:hAnsi="Arial" w:cs="Arial"/>
          <w:b/>
          <w:bCs/>
          <w:sz w:val="24"/>
          <w:szCs w:val="24"/>
        </w:rPr>
        <w:t>starting</w:t>
      </w:r>
      <w:r w:rsidRPr="00CD46AF">
        <w:rPr>
          <w:rFonts w:ascii="Arial" w:hAnsi="Arial" w:cs="Arial"/>
          <w:b/>
          <w:bCs/>
          <w:sz w:val="24"/>
          <w:szCs w:val="24"/>
        </w:rPr>
        <w:t xml:space="preserve"> before 9</w:t>
      </w:r>
      <w:r w:rsidR="007A64F3" w:rsidRPr="00CD46AF">
        <w:rPr>
          <w:rFonts w:ascii="Arial" w:hAnsi="Arial" w:cs="Arial"/>
          <w:b/>
          <w:bCs/>
          <w:sz w:val="24"/>
          <w:szCs w:val="24"/>
        </w:rPr>
        <w:t>.30</w:t>
      </w:r>
      <w:r w:rsidRPr="00CD46AF">
        <w:rPr>
          <w:rFonts w:ascii="Arial" w:hAnsi="Arial" w:cs="Arial"/>
          <w:b/>
          <w:bCs/>
          <w:sz w:val="24"/>
          <w:szCs w:val="24"/>
        </w:rPr>
        <w:t>am or</w:t>
      </w:r>
      <w:r w:rsidR="007A64F3" w:rsidRPr="00CD46AF">
        <w:rPr>
          <w:rFonts w:ascii="Arial" w:hAnsi="Arial" w:cs="Arial"/>
          <w:b/>
          <w:bCs/>
          <w:sz w:val="24"/>
          <w:szCs w:val="24"/>
        </w:rPr>
        <w:t xml:space="preserve"> end</w:t>
      </w:r>
      <w:r w:rsidR="00E00969" w:rsidRPr="00CD46AF">
        <w:rPr>
          <w:rFonts w:ascii="Arial" w:hAnsi="Arial" w:cs="Arial"/>
          <w:b/>
          <w:bCs/>
          <w:sz w:val="24"/>
          <w:szCs w:val="24"/>
        </w:rPr>
        <w:t>ing</w:t>
      </w:r>
      <w:r w:rsidRPr="00CD46AF">
        <w:rPr>
          <w:rFonts w:ascii="Arial" w:hAnsi="Arial" w:cs="Arial"/>
          <w:b/>
          <w:bCs/>
          <w:sz w:val="24"/>
          <w:szCs w:val="24"/>
        </w:rPr>
        <w:t xml:space="preserve"> after </w:t>
      </w:r>
      <w:r w:rsidR="00E00969" w:rsidRPr="00CD46AF">
        <w:rPr>
          <w:rFonts w:ascii="Arial" w:hAnsi="Arial" w:cs="Arial"/>
          <w:b/>
          <w:bCs/>
          <w:sz w:val="24"/>
          <w:szCs w:val="24"/>
        </w:rPr>
        <w:t>17:00</w:t>
      </w:r>
      <w:r w:rsidRPr="00CD46AF">
        <w:rPr>
          <w:rFonts w:ascii="Arial" w:hAnsi="Arial" w:cs="Arial"/>
          <w:b/>
          <w:bCs/>
          <w:sz w:val="24"/>
          <w:szCs w:val="24"/>
        </w:rPr>
        <w:t xml:space="preserve"> weekdays</w:t>
      </w:r>
      <w:r w:rsidR="00E00969" w:rsidRPr="00CD46AF">
        <w:rPr>
          <w:rFonts w:ascii="Arial" w:hAnsi="Arial" w:cs="Arial"/>
          <w:b/>
          <w:bCs/>
          <w:sz w:val="24"/>
          <w:szCs w:val="24"/>
        </w:rPr>
        <w:t xml:space="preserve">. £25.00 will be charges for a double out of hours unlock / lock. Out of hours unlocking / locking charges apply to all weekend bookings. </w:t>
      </w:r>
      <w:r w:rsidRPr="00CD46AF">
        <w:rPr>
          <w:rFonts w:ascii="Arial" w:hAnsi="Arial" w:cs="Arial"/>
          <w:b/>
          <w:bCs/>
          <w:sz w:val="24"/>
          <w:szCs w:val="24"/>
        </w:rPr>
        <w:t xml:space="preserve"> </w:t>
      </w:r>
    </w:p>
    <w:p w14:paraId="7655410A" w14:textId="680F05CA" w:rsidR="00F91AC3" w:rsidRPr="00F91AC3" w:rsidRDefault="00F91AC3" w:rsidP="00F91AC3">
      <w:pPr>
        <w:pStyle w:val="ListParagraph"/>
        <w:numPr>
          <w:ilvl w:val="0"/>
          <w:numId w:val="1"/>
        </w:numPr>
        <w:rPr>
          <w:rFonts w:ascii="Arial" w:hAnsi="Arial" w:cs="Arial"/>
          <w:b/>
          <w:bCs/>
          <w:color w:val="0070C0"/>
          <w:sz w:val="24"/>
          <w:szCs w:val="24"/>
        </w:rPr>
      </w:pPr>
      <w:r>
        <w:rPr>
          <w:rFonts w:ascii="Arial" w:hAnsi="Arial" w:cs="Arial"/>
          <w:b/>
          <w:bCs/>
          <w:color w:val="0070C0"/>
          <w:sz w:val="28"/>
          <w:szCs w:val="28"/>
        </w:rPr>
        <w:t xml:space="preserve">If you room hire is after 17:00 </w:t>
      </w:r>
      <w:r w:rsidRPr="00F91AC3">
        <w:rPr>
          <w:rFonts w:ascii="Arial" w:hAnsi="Arial" w:cs="Arial"/>
          <w:b/>
          <w:bCs/>
          <w:color w:val="0070C0"/>
          <w:sz w:val="24"/>
          <w:szCs w:val="24"/>
        </w:rPr>
        <w:t xml:space="preserve">PLEASE, ENSURE YOU STAY THE DURATION OF YOUR HIRE PERIOD AND MEET WITH SECURTY BEFORE YOU LEAVE. </w:t>
      </w:r>
    </w:p>
    <w:p w14:paraId="502BE7BC" w14:textId="77777777" w:rsidR="00E00969" w:rsidRPr="00E00969" w:rsidRDefault="00E00969" w:rsidP="00CD46AF">
      <w:pPr>
        <w:pStyle w:val="ListParagraph"/>
        <w:autoSpaceDE w:val="0"/>
        <w:autoSpaceDN w:val="0"/>
        <w:adjustRightInd w:val="0"/>
        <w:spacing w:after="0"/>
        <w:rPr>
          <w:rFonts w:ascii="Arial" w:hAnsi="Arial" w:cs="Arial"/>
          <w:sz w:val="20"/>
          <w:szCs w:val="20"/>
          <w14:ligatures w14:val="standardContextual"/>
        </w:rPr>
      </w:pPr>
    </w:p>
    <w:p w14:paraId="5C466D79" w14:textId="7BA17AC8" w:rsidR="00806C4D" w:rsidRDefault="00806C4D" w:rsidP="00806C4D">
      <w:pPr>
        <w:rPr>
          <w:rFonts w:ascii="Arial" w:hAnsi="Arial" w:cs="Arial"/>
          <w:sz w:val="24"/>
          <w:szCs w:val="24"/>
        </w:rPr>
      </w:pPr>
      <w:r w:rsidRPr="00D22EFC">
        <w:rPr>
          <w:rFonts w:ascii="Arial" w:hAnsi="Arial" w:cs="Arial"/>
          <w:b/>
          <w:bCs/>
          <w:sz w:val="24"/>
          <w:szCs w:val="24"/>
        </w:rPr>
        <w:t>Name and contact details of</w:t>
      </w:r>
      <w:r>
        <w:rPr>
          <w:rFonts w:ascii="Arial" w:hAnsi="Arial" w:cs="Arial"/>
          <w:b/>
          <w:bCs/>
          <w:sz w:val="24"/>
          <w:szCs w:val="24"/>
        </w:rPr>
        <w:t xml:space="preserve"> ‘Responsible’</w:t>
      </w:r>
      <w:r w:rsidRPr="00D22EFC">
        <w:rPr>
          <w:rFonts w:ascii="Arial" w:hAnsi="Arial" w:cs="Arial"/>
          <w:b/>
          <w:bCs/>
          <w:sz w:val="24"/>
          <w:szCs w:val="24"/>
        </w:rPr>
        <w:t xml:space="preserve"> members of your party who will be a safety steward</w:t>
      </w:r>
      <w:r>
        <w:rPr>
          <w:rFonts w:ascii="Arial" w:hAnsi="Arial" w:cs="Arial"/>
          <w:b/>
          <w:bCs/>
          <w:sz w:val="24"/>
          <w:szCs w:val="24"/>
        </w:rPr>
        <w:t xml:space="preserve"> and Fire Marshal </w:t>
      </w:r>
      <w:r w:rsidRPr="00D22EFC">
        <w:rPr>
          <w:rFonts w:ascii="Arial" w:hAnsi="Arial" w:cs="Arial"/>
          <w:b/>
          <w:bCs/>
          <w:sz w:val="24"/>
          <w:szCs w:val="24"/>
        </w:rPr>
        <w:t xml:space="preserve">for </w:t>
      </w:r>
      <w:r>
        <w:rPr>
          <w:rFonts w:ascii="Arial" w:hAnsi="Arial" w:cs="Arial"/>
          <w:b/>
          <w:bCs/>
          <w:sz w:val="24"/>
          <w:szCs w:val="24"/>
        </w:rPr>
        <w:t>the booking</w:t>
      </w:r>
      <w:r w:rsidRPr="00D22EFC">
        <w:rPr>
          <w:rFonts w:ascii="Arial" w:hAnsi="Arial" w:cs="Arial"/>
          <w:b/>
          <w:bCs/>
          <w:sz w:val="24"/>
          <w:szCs w:val="24"/>
        </w:rPr>
        <w:t>.</w:t>
      </w:r>
      <w:r w:rsidRPr="00DF7492">
        <w:rPr>
          <w:rFonts w:ascii="Arial" w:hAnsi="Arial" w:cs="Arial"/>
          <w:sz w:val="24"/>
          <w:szCs w:val="24"/>
        </w:rPr>
        <w:t xml:space="preserve"> These individuals will need to discuss with staff where the fire exists are and where the emergency congregation points are prior to your event.</w:t>
      </w:r>
    </w:p>
    <w:tbl>
      <w:tblPr>
        <w:tblStyle w:val="TableGrid"/>
        <w:tblW w:w="0" w:type="auto"/>
        <w:tblLook w:val="04A0" w:firstRow="1" w:lastRow="0" w:firstColumn="1" w:lastColumn="0" w:noHBand="0" w:noVBand="1"/>
      </w:tblPr>
      <w:tblGrid>
        <w:gridCol w:w="2476"/>
        <w:gridCol w:w="4001"/>
        <w:gridCol w:w="4001"/>
      </w:tblGrid>
      <w:tr w:rsidR="00806C4D" w:rsidRPr="00DF7492" w14:paraId="03A2B5AE" w14:textId="77777777" w:rsidTr="001D60C7">
        <w:tc>
          <w:tcPr>
            <w:tcW w:w="2477" w:type="dxa"/>
            <w:shd w:val="clear" w:color="auto" w:fill="E2EFD9" w:themeFill="accent6" w:themeFillTint="33"/>
          </w:tcPr>
          <w:p w14:paraId="14E2A7C2" w14:textId="77777777" w:rsidR="00806C4D" w:rsidRPr="00D22EFC" w:rsidRDefault="00806C4D" w:rsidP="001D60C7">
            <w:pPr>
              <w:spacing w:before="60" w:after="60"/>
              <w:rPr>
                <w:rFonts w:ascii="Arial" w:hAnsi="Arial" w:cs="Arial"/>
                <w:b/>
                <w:bCs/>
                <w:sz w:val="24"/>
                <w:szCs w:val="24"/>
              </w:rPr>
            </w:pPr>
            <w:r w:rsidRPr="00D22EFC">
              <w:rPr>
                <w:rFonts w:ascii="Arial" w:hAnsi="Arial" w:cs="Arial"/>
                <w:b/>
                <w:bCs/>
                <w:sz w:val="24"/>
                <w:szCs w:val="24"/>
              </w:rPr>
              <w:t>N</w:t>
            </w:r>
            <w:r>
              <w:rPr>
                <w:rFonts w:ascii="Arial" w:hAnsi="Arial" w:cs="Arial"/>
                <w:b/>
                <w:bCs/>
                <w:sz w:val="24"/>
                <w:szCs w:val="24"/>
              </w:rPr>
              <w:t>ame</w:t>
            </w:r>
          </w:p>
        </w:tc>
        <w:tc>
          <w:tcPr>
            <w:tcW w:w="4001" w:type="dxa"/>
          </w:tcPr>
          <w:p w14:paraId="564A6710" w14:textId="77777777" w:rsidR="00806C4D" w:rsidRDefault="00806C4D" w:rsidP="001D60C7">
            <w:pPr>
              <w:spacing w:before="60" w:after="60"/>
              <w:rPr>
                <w:rFonts w:ascii="Arial" w:hAnsi="Arial" w:cs="Arial"/>
                <w:sz w:val="24"/>
                <w:szCs w:val="24"/>
              </w:rPr>
            </w:pPr>
          </w:p>
          <w:p w14:paraId="7F60A361" w14:textId="77777777" w:rsidR="00806C4D" w:rsidRPr="00DF7492" w:rsidRDefault="00806C4D" w:rsidP="001D60C7">
            <w:pPr>
              <w:spacing w:before="60" w:after="60"/>
              <w:rPr>
                <w:rFonts w:ascii="Arial" w:hAnsi="Arial" w:cs="Arial"/>
                <w:sz w:val="24"/>
                <w:szCs w:val="24"/>
              </w:rPr>
            </w:pPr>
          </w:p>
        </w:tc>
        <w:tc>
          <w:tcPr>
            <w:tcW w:w="4001" w:type="dxa"/>
          </w:tcPr>
          <w:p w14:paraId="3968C6E3" w14:textId="77777777" w:rsidR="00806C4D" w:rsidRPr="00DF7492" w:rsidRDefault="00806C4D" w:rsidP="001D60C7">
            <w:pPr>
              <w:spacing w:before="60" w:after="60"/>
              <w:rPr>
                <w:rFonts w:ascii="Arial" w:hAnsi="Arial" w:cs="Arial"/>
                <w:sz w:val="24"/>
                <w:szCs w:val="24"/>
              </w:rPr>
            </w:pPr>
          </w:p>
        </w:tc>
      </w:tr>
      <w:tr w:rsidR="00806C4D" w:rsidRPr="00DF7492" w14:paraId="47726AF1" w14:textId="77777777" w:rsidTr="001D60C7">
        <w:tc>
          <w:tcPr>
            <w:tcW w:w="2477" w:type="dxa"/>
            <w:shd w:val="clear" w:color="auto" w:fill="E2EFD9" w:themeFill="accent6" w:themeFillTint="33"/>
          </w:tcPr>
          <w:p w14:paraId="14208511" w14:textId="77777777" w:rsidR="00806C4D" w:rsidRPr="00D22EFC" w:rsidRDefault="00806C4D" w:rsidP="001D60C7">
            <w:pPr>
              <w:spacing w:before="60" w:after="60"/>
              <w:rPr>
                <w:rFonts w:ascii="Arial" w:hAnsi="Arial" w:cs="Arial"/>
                <w:b/>
                <w:bCs/>
                <w:sz w:val="24"/>
                <w:szCs w:val="24"/>
              </w:rPr>
            </w:pPr>
            <w:r>
              <w:rPr>
                <w:rFonts w:ascii="Arial" w:hAnsi="Arial" w:cs="Arial"/>
                <w:b/>
                <w:bCs/>
                <w:sz w:val="24"/>
                <w:szCs w:val="24"/>
              </w:rPr>
              <w:t>Contact telephone number</w:t>
            </w:r>
          </w:p>
        </w:tc>
        <w:tc>
          <w:tcPr>
            <w:tcW w:w="4001" w:type="dxa"/>
          </w:tcPr>
          <w:p w14:paraId="3E9DA123" w14:textId="77777777" w:rsidR="00806C4D" w:rsidRPr="00DF7492" w:rsidRDefault="00806C4D" w:rsidP="001D60C7">
            <w:pPr>
              <w:spacing w:before="60" w:after="60"/>
              <w:rPr>
                <w:rFonts w:ascii="Arial" w:hAnsi="Arial" w:cs="Arial"/>
                <w:sz w:val="24"/>
                <w:szCs w:val="24"/>
              </w:rPr>
            </w:pPr>
          </w:p>
        </w:tc>
        <w:tc>
          <w:tcPr>
            <w:tcW w:w="4001" w:type="dxa"/>
          </w:tcPr>
          <w:p w14:paraId="403B8BE3" w14:textId="77777777" w:rsidR="00806C4D" w:rsidRPr="00DF7492" w:rsidRDefault="00806C4D" w:rsidP="001D60C7">
            <w:pPr>
              <w:spacing w:before="60" w:after="60"/>
              <w:rPr>
                <w:rFonts w:ascii="Arial" w:hAnsi="Arial" w:cs="Arial"/>
                <w:sz w:val="24"/>
                <w:szCs w:val="24"/>
              </w:rPr>
            </w:pPr>
          </w:p>
        </w:tc>
      </w:tr>
    </w:tbl>
    <w:p w14:paraId="213DD5F9" w14:textId="77777777" w:rsidR="00806C4D" w:rsidRDefault="00806C4D" w:rsidP="008F5797"/>
    <w:p w14:paraId="158A1407" w14:textId="324BFAFE" w:rsidR="001D3D42" w:rsidRPr="00A074FD" w:rsidRDefault="001D3D42" w:rsidP="008F5797">
      <w:pPr>
        <w:rPr>
          <w:b/>
          <w:bCs/>
          <w:sz w:val="23"/>
          <w:szCs w:val="23"/>
        </w:rPr>
      </w:pPr>
      <w:r w:rsidRPr="00A074FD">
        <w:rPr>
          <w:b/>
          <w:bCs/>
          <w:sz w:val="23"/>
          <w:szCs w:val="23"/>
        </w:rPr>
        <w:t xml:space="preserve">Please sign to state that you have read and accept all the terms and conditions </w:t>
      </w:r>
      <w:permStart w:id="1696732009" w:edGrp="everyone"/>
      <w:r w:rsidRPr="00A074FD">
        <w:rPr>
          <w:b/>
          <w:bCs/>
          <w:sz w:val="23"/>
          <w:szCs w:val="23"/>
        </w:rPr>
        <w:t xml:space="preserve">detailed below. </w:t>
      </w:r>
    </w:p>
    <w:p w14:paraId="3FB7259E" w14:textId="77777777" w:rsidR="001D3D42" w:rsidRPr="00A074FD" w:rsidRDefault="001D3D42" w:rsidP="008F5797">
      <w:pPr>
        <w:rPr>
          <w:b/>
          <w:bCs/>
          <w:sz w:val="23"/>
          <w:szCs w:val="23"/>
        </w:rPr>
      </w:pPr>
    </w:p>
    <w:p w14:paraId="702AFBFB" w14:textId="77777777" w:rsidR="001D3D42" w:rsidRPr="00A074FD" w:rsidRDefault="001D3D42" w:rsidP="008F5797">
      <w:pPr>
        <w:rPr>
          <w:b/>
          <w:sz w:val="23"/>
          <w:szCs w:val="23"/>
        </w:rPr>
      </w:pPr>
      <w:r w:rsidRPr="00A074FD">
        <w:rPr>
          <w:b/>
          <w:bCs/>
          <w:sz w:val="23"/>
          <w:szCs w:val="23"/>
        </w:rPr>
        <w:t xml:space="preserve">Name: _______________________________________________ </w:t>
      </w:r>
    </w:p>
    <w:p w14:paraId="04993978" w14:textId="77777777" w:rsidR="00090D9B" w:rsidRPr="00A074FD" w:rsidRDefault="00090D9B" w:rsidP="008F5797"/>
    <w:p w14:paraId="342266EE" w14:textId="77777777" w:rsidR="001D3D42" w:rsidRDefault="001D3D42" w:rsidP="008F5797">
      <w:r w:rsidRPr="00A074FD">
        <w:t>Date: _________________________</w:t>
      </w:r>
    </w:p>
    <w:p w14:paraId="1C973226" w14:textId="77777777" w:rsidR="00090D9B" w:rsidRDefault="00090D9B" w:rsidP="008F5797"/>
    <w:p w14:paraId="08A69BB7" w14:textId="66A73C37" w:rsidR="00090D9B" w:rsidRPr="00CD46AF" w:rsidRDefault="00090D9B" w:rsidP="00CD46AF">
      <w:pPr>
        <w:spacing w:after="0" w:line="276" w:lineRule="auto"/>
        <w:rPr>
          <w:rFonts w:ascii="Arial" w:hAnsi="Arial" w:cs="Arial"/>
          <w:sz w:val="32"/>
          <w:szCs w:val="32"/>
        </w:rPr>
      </w:pPr>
      <w:r w:rsidRPr="00B8592E">
        <w:rPr>
          <w:rFonts w:ascii="Arial" w:hAnsi="Arial" w:cs="Arial"/>
          <w:b/>
          <w:bCs/>
          <w:sz w:val="32"/>
          <w:szCs w:val="32"/>
        </w:rPr>
        <w:t>Room maximum numbers &amp; room sizes</w:t>
      </w:r>
    </w:p>
    <w:permEnd w:id="1696732009"/>
    <w:tbl>
      <w:tblPr>
        <w:tblW w:w="4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1616"/>
        <w:gridCol w:w="1170"/>
        <w:gridCol w:w="1461"/>
        <w:gridCol w:w="1242"/>
        <w:gridCol w:w="1439"/>
      </w:tblGrid>
      <w:tr w:rsidR="00090D9B" w14:paraId="49D5C384" w14:textId="77777777" w:rsidTr="00773DE0">
        <w:trPr>
          <w:trHeight w:val="575"/>
        </w:trPr>
        <w:tc>
          <w:tcPr>
            <w:tcW w:w="1137" w:type="pct"/>
            <w:shd w:val="clear" w:color="auto" w:fill="E2EFD9" w:themeFill="accent6" w:themeFillTint="33"/>
            <w:vAlign w:val="center"/>
          </w:tcPr>
          <w:p w14:paraId="43EB4B39" w14:textId="77777777" w:rsidR="00090D9B" w:rsidRDefault="00090D9B" w:rsidP="00773DE0">
            <w:pPr>
              <w:spacing w:beforeLines="60" w:before="144" w:afterLines="60" w:after="144"/>
              <w:rPr>
                <w:rFonts w:ascii="Arial" w:hAnsi="Arial" w:cs="Arial"/>
              </w:rPr>
            </w:pPr>
          </w:p>
          <w:p w14:paraId="77C36070" w14:textId="77777777" w:rsidR="00090D9B" w:rsidRPr="00155F3E" w:rsidRDefault="00090D9B" w:rsidP="00773DE0">
            <w:pPr>
              <w:spacing w:beforeLines="60" w:before="144" w:afterLines="60" w:after="144"/>
              <w:rPr>
                <w:rFonts w:ascii="Arial" w:hAnsi="Arial" w:cs="Arial"/>
              </w:rPr>
            </w:pPr>
          </w:p>
        </w:tc>
        <w:tc>
          <w:tcPr>
            <w:tcW w:w="924" w:type="pct"/>
            <w:shd w:val="clear" w:color="auto" w:fill="E2EFD9" w:themeFill="accent6" w:themeFillTint="33"/>
            <w:vAlign w:val="center"/>
          </w:tcPr>
          <w:p w14:paraId="1D579F87" w14:textId="77777777" w:rsidR="00090D9B" w:rsidRPr="00155F3E" w:rsidRDefault="00090D9B" w:rsidP="00773DE0">
            <w:pPr>
              <w:spacing w:beforeLines="60" w:before="144" w:afterLines="60" w:after="144"/>
              <w:jc w:val="center"/>
              <w:rPr>
                <w:rFonts w:ascii="Arial" w:hAnsi="Arial" w:cs="Arial"/>
                <w:b/>
                <w:bCs/>
              </w:rPr>
            </w:pPr>
            <w:r w:rsidRPr="00155F3E">
              <w:rPr>
                <w:rFonts w:ascii="Arial" w:hAnsi="Arial" w:cs="Arial"/>
                <w:b/>
                <w:bCs/>
              </w:rPr>
              <w:t>Roysse Room</w:t>
            </w:r>
          </w:p>
        </w:tc>
        <w:tc>
          <w:tcPr>
            <w:tcW w:w="656" w:type="pct"/>
            <w:shd w:val="clear" w:color="auto" w:fill="E2EFD9" w:themeFill="accent6" w:themeFillTint="33"/>
            <w:vAlign w:val="center"/>
          </w:tcPr>
          <w:p w14:paraId="458FB4D1" w14:textId="77777777" w:rsidR="00090D9B" w:rsidRPr="00155F3E" w:rsidRDefault="00090D9B" w:rsidP="00773DE0">
            <w:pPr>
              <w:spacing w:beforeLines="60" w:before="144" w:afterLines="60" w:after="144"/>
              <w:jc w:val="center"/>
              <w:rPr>
                <w:rFonts w:ascii="Arial" w:hAnsi="Arial" w:cs="Arial"/>
                <w:b/>
                <w:bCs/>
              </w:rPr>
            </w:pPr>
            <w:r w:rsidRPr="00155F3E">
              <w:rPr>
                <w:rFonts w:ascii="Arial" w:hAnsi="Arial" w:cs="Arial"/>
                <w:b/>
                <w:bCs/>
              </w:rPr>
              <w:t>Council Chamber</w:t>
            </w:r>
          </w:p>
        </w:tc>
        <w:tc>
          <w:tcPr>
            <w:tcW w:w="855" w:type="pct"/>
            <w:shd w:val="clear" w:color="auto" w:fill="E2EFD9" w:themeFill="accent6" w:themeFillTint="33"/>
            <w:vAlign w:val="center"/>
          </w:tcPr>
          <w:p w14:paraId="3518874D" w14:textId="77777777" w:rsidR="00090D9B" w:rsidRPr="00155F3E" w:rsidRDefault="00090D9B" w:rsidP="00773DE0">
            <w:pPr>
              <w:spacing w:beforeLines="60" w:before="144" w:afterLines="60" w:after="144"/>
              <w:jc w:val="center"/>
              <w:rPr>
                <w:rFonts w:ascii="Arial" w:hAnsi="Arial" w:cs="Arial"/>
                <w:b/>
                <w:bCs/>
              </w:rPr>
            </w:pPr>
            <w:r w:rsidRPr="00155F3E">
              <w:rPr>
                <w:rFonts w:ascii="Arial" w:hAnsi="Arial" w:cs="Arial"/>
                <w:b/>
                <w:bCs/>
              </w:rPr>
              <w:t>Bear Room</w:t>
            </w:r>
          </w:p>
        </w:tc>
        <w:tc>
          <w:tcPr>
            <w:tcW w:w="714" w:type="pct"/>
            <w:shd w:val="clear" w:color="auto" w:fill="E2EFD9" w:themeFill="accent6" w:themeFillTint="33"/>
            <w:vAlign w:val="center"/>
          </w:tcPr>
          <w:p w14:paraId="090B527E" w14:textId="77777777" w:rsidR="00090D9B" w:rsidRPr="00155F3E" w:rsidRDefault="00090D9B" w:rsidP="00773DE0">
            <w:pPr>
              <w:spacing w:beforeLines="60" w:before="144" w:afterLines="60" w:after="144"/>
              <w:jc w:val="center"/>
              <w:rPr>
                <w:rFonts w:ascii="Arial" w:hAnsi="Arial" w:cs="Arial"/>
                <w:b/>
                <w:bCs/>
              </w:rPr>
            </w:pPr>
            <w:r w:rsidRPr="00155F3E">
              <w:rPr>
                <w:rFonts w:ascii="Arial" w:hAnsi="Arial" w:cs="Arial"/>
                <w:b/>
                <w:bCs/>
              </w:rPr>
              <w:t>Abbey Room</w:t>
            </w:r>
          </w:p>
        </w:tc>
        <w:tc>
          <w:tcPr>
            <w:tcW w:w="714" w:type="pct"/>
            <w:shd w:val="clear" w:color="auto" w:fill="E2EFD9" w:themeFill="accent6" w:themeFillTint="33"/>
          </w:tcPr>
          <w:p w14:paraId="1268641F" w14:textId="77777777" w:rsidR="00090D9B" w:rsidRPr="00155F3E" w:rsidRDefault="00090D9B" w:rsidP="00773DE0">
            <w:pPr>
              <w:spacing w:beforeLines="60" w:before="144" w:afterLines="60" w:after="144"/>
              <w:jc w:val="center"/>
              <w:rPr>
                <w:rFonts w:ascii="Arial" w:hAnsi="Arial" w:cs="Arial"/>
                <w:b/>
                <w:bCs/>
              </w:rPr>
            </w:pPr>
            <w:r>
              <w:rPr>
                <w:rFonts w:ascii="Arial" w:hAnsi="Arial" w:cs="Arial"/>
                <w:b/>
                <w:bCs/>
              </w:rPr>
              <w:t xml:space="preserve">Old Magistrates Court </w:t>
            </w:r>
          </w:p>
        </w:tc>
      </w:tr>
      <w:tr w:rsidR="00090D9B" w14:paraId="7384BB9D" w14:textId="77777777" w:rsidTr="00773DE0">
        <w:trPr>
          <w:trHeight w:val="850"/>
        </w:trPr>
        <w:tc>
          <w:tcPr>
            <w:tcW w:w="1137" w:type="pct"/>
            <w:shd w:val="clear" w:color="auto" w:fill="E2EFD9" w:themeFill="accent6" w:themeFillTint="33"/>
            <w:vAlign w:val="center"/>
          </w:tcPr>
          <w:p w14:paraId="28BA7905" w14:textId="77777777" w:rsidR="00090D9B" w:rsidRPr="00A074FD" w:rsidRDefault="00090D9B" w:rsidP="00773DE0">
            <w:pPr>
              <w:spacing w:beforeLines="60" w:before="144" w:afterLines="60" w:after="144"/>
              <w:rPr>
                <w:rFonts w:ascii="Arial" w:hAnsi="Arial" w:cs="Arial"/>
                <w:b/>
                <w:bCs/>
                <w:sz w:val="20"/>
                <w:szCs w:val="20"/>
              </w:rPr>
            </w:pPr>
            <w:r w:rsidRPr="00A074FD">
              <w:rPr>
                <w:rFonts w:ascii="Arial" w:hAnsi="Arial" w:cs="Arial"/>
                <w:b/>
                <w:bCs/>
                <w:sz w:val="20"/>
                <w:szCs w:val="20"/>
              </w:rPr>
              <w:t xml:space="preserve">Seated theatre style </w:t>
            </w:r>
          </w:p>
        </w:tc>
        <w:tc>
          <w:tcPr>
            <w:tcW w:w="924" w:type="pct"/>
          </w:tcPr>
          <w:p w14:paraId="14C17508" w14:textId="77777777" w:rsidR="00090D9B" w:rsidRPr="00A074FD" w:rsidRDefault="00090D9B" w:rsidP="00773DE0">
            <w:pPr>
              <w:spacing w:beforeLines="60" w:before="144" w:afterLines="60" w:after="144" w:line="240" w:lineRule="auto"/>
              <w:rPr>
                <w:rFonts w:ascii="Arial" w:hAnsi="Arial" w:cs="Arial"/>
                <w:b/>
                <w:sz w:val="20"/>
                <w:szCs w:val="20"/>
              </w:rPr>
            </w:pPr>
            <w:r>
              <w:rPr>
                <w:rFonts w:ascii="Arial" w:hAnsi="Arial" w:cs="Arial"/>
                <w:b/>
                <w:sz w:val="20"/>
                <w:szCs w:val="20"/>
              </w:rPr>
              <w:t>50</w:t>
            </w:r>
          </w:p>
          <w:p w14:paraId="5CB380EE" w14:textId="77777777" w:rsidR="00090D9B" w:rsidRPr="00A074FD" w:rsidRDefault="00090D9B" w:rsidP="00773DE0">
            <w:pPr>
              <w:spacing w:beforeLines="60" w:before="144" w:afterLines="60" w:after="144" w:line="240" w:lineRule="auto"/>
              <w:rPr>
                <w:rFonts w:ascii="Arial" w:hAnsi="Arial" w:cs="Arial"/>
                <w:b/>
                <w:sz w:val="20"/>
                <w:szCs w:val="20"/>
              </w:rPr>
            </w:pPr>
          </w:p>
        </w:tc>
        <w:tc>
          <w:tcPr>
            <w:tcW w:w="656" w:type="pct"/>
          </w:tcPr>
          <w:p w14:paraId="6D66202C" w14:textId="77777777" w:rsidR="00090D9B" w:rsidRDefault="00090D9B" w:rsidP="00773DE0">
            <w:pPr>
              <w:spacing w:beforeLines="60" w:before="144" w:afterLines="60" w:after="144"/>
              <w:rPr>
                <w:rFonts w:ascii="Arial" w:hAnsi="Arial" w:cs="Arial"/>
                <w:b/>
                <w:sz w:val="20"/>
                <w:szCs w:val="20"/>
              </w:rPr>
            </w:pPr>
            <w:r>
              <w:rPr>
                <w:rFonts w:ascii="Arial" w:hAnsi="Arial" w:cs="Arial"/>
                <w:b/>
                <w:sz w:val="20"/>
                <w:szCs w:val="20"/>
              </w:rPr>
              <w:t>60</w:t>
            </w:r>
          </w:p>
          <w:p w14:paraId="01ED1F8A" w14:textId="77777777" w:rsidR="00090D9B" w:rsidRPr="00A074FD" w:rsidRDefault="00090D9B" w:rsidP="00773DE0">
            <w:pPr>
              <w:spacing w:beforeLines="60" w:before="144" w:afterLines="60" w:after="144"/>
              <w:rPr>
                <w:rFonts w:ascii="Arial" w:hAnsi="Arial" w:cs="Arial"/>
                <w:b/>
                <w:sz w:val="10"/>
                <w:szCs w:val="10"/>
              </w:rPr>
            </w:pPr>
          </w:p>
          <w:p w14:paraId="00DFA5D0" w14:textId="77777777" w:rsidR="00090D9B" w:rsidRPr="00A074FD" w:rsidRDefault="00090D9B" w:rsidP="00773DE0">
            <w:pPr>
              <w:spacing w:beforeLines="60" w:before="144" w:afterLines="60" w:after="144"/>
              <w:rPr>
                <w:rFonts w:ascii="Arial" w:hAnsi="Arial" w:cs="Arial"/>
                <w:b/>
                <w:sz w:val="20"/>
                <w:szCs w:val="20"/>
              </w:rPr>
            </w:pPr>
          </w:p>
        </w:tc>
        <w:tc>
          <w:tcPr>
            <w:tcW w:w="855" w:type="pct"/>
          </w:tcPr>
          <w:p w14:paraId="1EE8C447" w14:textId="77777777" w:rsidR="00090D9B" w:rsidRPr="002C69F1" w:rsidRDefault="00090D9B" w:rsidP="00773DE0">
            <w:pPr>
              <w:spacing w:beforeLines="60" w:before="144" w:afterLines="60" w:after="144"/>
              <w:jc w:val="both"/>
              <w:rPr>
                <w:rFonts w:ascii="Arial" w:hAnsi="Arial" w:cs="Arial"/>
                <w:b/>
                <w:sz w:val="18"/>
                <w:szCs w:val="18"/>
              </w:rPr>
            </w:pPr>
            <w:r w:rsidRPr="002C69F1">
              <w:rPr>
                <w:rFonts w:ascii="Arial" w:hAnsi="Arial" w:cs="Arial"/>
                <w:sz w:val="18"/>
                <w:szCs w:val="18"/>
              </w:rPr>
              <w:t xml:space="preserve">Fixed boardroom table setup only </w:t>
            </w:r>
          </w:p>
        </w:tc>
        <w:tc>
          <w:tcPr>
            <w:tcW w:w="714" w:type="pct"/>
          </w:tcPr>
          <w:p w14:paraId="62BEAC9B" w14:textId="77777777" w:rsidR="00090D9B" w:rsidRPr="00A074FD" w:rsidRDefault="00090D9B" w:rsidP="00773DE0">
            <w:pPr>
              <w:spacing w:beforeLines="60" w:before="144" w:afterLines="60" w:after="144"/>
              <w:rPr>
                <w:rFonts w:ascii="Arial" w:hAnsi="Arial" w:cs="Arial"/>
                <w:b/>
                <w:sz w:val="20"/>
                <w:szCs w:val="20"/>
              </w:rPr>
            </w:pPr>
            <w:r>
              <w:rPr>
                <w:rFonts w:ascii="Arial" w:hAnsi="Arial" w:cs="Arial"/>
                <w:b/>
                <w:sz w:val="20"/>
                <w:szCs w:val="20"/>
              </w:rPr>
              <w:t>3</w:t>
            </w:r>
            <w:r w:rsidRPr="00A074FD">
              <w:rPr>
                <w:rFonts w:ascii="Arial" w:hAnsi="Arial" w:cs="Arial"/>
                <w:b/>
                <w:sz w:val="20"/>
                <w:szCs w:val="20"/>
              </w:rPr>
              <w:t>0</w:t>
            </w:r>
          </w:p>
        </w:tc>
        <w:tc>
          <w:tcPr>
            <w:tcW w:w="714" w:type="pct"/>
          </w:tcPr>
          <w:p w14:paraId="47F094AE" w14:textId="77777777" w:rsidR="00090D9B" w:rsidRPr="00A074FD" w:rsidRDefault="00090D9B" w:rsidP="00773DE0">
            <w:pPr>
              <w:spacing w:beforeLines="60" w:before="144" w:afterLines="60" w:after="144"/>
              <w:rPr>
                <w:rFonts w:ascii="Arial" w:hAnsi="Arial" w:cs="Arial"/>
                <w:b/>
                <w:sz w:val="20"/>
                <w:szCs w:val="20"/>
              </w:rPr>
            </w:pPr>
            <w:r>
              <w:rPr>
                <w:rFonts w:ascii="Arial" w:hAnsi="Arial" w:cs="Arial"/>
                <w:b/>
                <w:sz w:val="20"/>
                <w:szCs w:val="20"/>
              </w:rPr>
              <w:t>50</w:t>
            </w:r>
          </w:p>
        </w:tc>
      </w:tr>
      <w:tr w:rsidR="00090D9B" w14:paraId="01FE378A" w14:textId="77777777" w:rsidTr="00773DE0">
        <w:trPr>
          <w:trHeight w:val="679"/>
        </w:trPr>
        <w:tc>
          <w:tcPr>
            <w:tcW w:w="1137" w:type="pct"/>
            <w:shd w:val="clear" w:color="auto" w:fill="E2EFD9" w:themeFill="accent6" w:themeFillTint="33"/>
            <w:vAlign w:val="center"/>
          </w:tcPr>
          <w:p w14:paraId="461E5F29" w14:textId="77777777" w:rsidR="00090D9B" w:rsidRPr="00A074FD" w:rsidRDefault="00090D9B" w:rsidP="00773DE0">
            <w:pPr>
              <w:spacing w:beforeLines="60" w:before="144" w:afterLines="60" w:after="144"/>
              <w:rPr>
                <w:rFonts w:ascii="Arial" w:hAnsi="Arial" w:cs="Arial"/>
                <w:b/>
                <w:bCs/>
                <w:sz w:val="20"/>
                <w:szCs w:val="20"/>
              </w:rPr>
            </w:pPr>
            <w:r w:rsidRPr="00A074FD">
              <w:rPr>
                <w:rFonts w:ascii="Arial" w:hAnsi="Arial" w:cs="Arial"/>
                <w:b/>
                <w:bCs/>
                <w:sz w:val="20"/>
                <w:szCs w:val="20"/>
              </w:rPr>
              <w:t>Seated at tables</w:t>
            </w:r>
          </w:p>
        </w:tc>
        <w:tc>
          <w:tcPr>
            <w:tcW w:w="924" w:type="pct"/>
          </w:tcPr>
          <w:p w14:paraId="16357BBE" w14:textId="77777777" w:rsidR="00090D9B" w:rsidRPr="00A074FD" w:rsidRDefault="00090D9B" w:rsidP="00773DE0">
            <w:pPr>
              <w:spacing w:beforeLines="60" w:before="144" w:afterLines="60" w:after="144" w:line="240" w:lineRule="auto"/>
              <w:rPr>
                <w:rFonts w:ascii="Arial" w:hAnsi="Arial" w:cs="Arial"/>
                <w:b/>
                <w:sz w:val="20"/>
                <w:szCs w:val="20"/>
              </w:rPr>
            </w:pPr>
            <w:r>
              <w:rPr>
                <w:rFonts w:ascii="Arial" w:hAnsi="Arial" w:cs="Arial"/>
                <w:b/>
                <w:sz w:val="20"/>
                <w:szCs w:val="20"/>
              </w:rPr>
              <w:t>40</w:t>
            </w:r>
          </w:p>
        </w:tc>
        <w:tc>
          <w:tcPr>
            <w:tcW w:w="656" w:type="pct"/>
          </w:tcPr>
          <w:p w14:paraId="1CD8E551" w14:textId="77777777" w:rsidR="00090D9B" w:rsidRPr="00A074FD" w:rsidRDefault="00090D9B" w:rsidP="00773DE0">
            <w:pPr>
              <w:spacing w:beforeLines="60" w:before="144" w:afterLines="60" w:after="144"/>
              <w:rPr>
                <w:rFonts w:ascii="Arial" w:hAnsi="Arial" w:cs="Arial"/>
                <w:b/>
                <w:sz w:val="20"/>
                <w:szCs w:val="20"/>
              </w:rPr>
            </w:pPr>
            <w:r>
              <w:rPr>
                <w:rFonts w:ascii="Arial" w:hAnsi="Arial" w:cs="Arial"/>
                <w:b/>
                <w:sz w:val="20"/>
                <w:szCs w:val="20"/>
              </w:rPr>
              <w:t>50</w:t>
            </w:r>
          </w:p>
        </w:tc>
        <w:tc>
          <w:tcPr>
            <w:tcW w:w="855" w:type="pct"/>
          </w:tcPr>
          <w:p w14:paraId="47E21E3B" w14:textId="77777777" w:rsidR="00090D9B" w:rsidRPr="00A074FD" w:rsidRDefault="00090D9B" w:rsidP="00773DE0">
            <w:pPr>
              <w:spacing w:beforeLines="60" w:before="144" w:afterLines="60" w:after="144"/>
              <w:rPr>
                <w:rFonts w:ascii="Arial" w:hAnsi="Arial" w:cs="Arial"/>
                <w:b/>
                <w:sz w:val="20"/>
                <w:szCs w:val="20"/>
              </w:rPr>
            </w:pPr>
            <w:r w:rsidRPr="00A074FD">
              <w:rPr>
                <w:rFonts w:ascii="Arial" w:hAnsi="Arial" w:cs="Arial"/>
                <w:b/>
                <w:sz w:val="20"/>
                <w:szCs w:val="20"/>
              </w:rPr>
              <w:t xml:space="preserve">18 </w:t>
            </w:r>
            <w:proofErr w:type="gramStart"/>
            <w:r w:rsidRPr="00A074FD">
              <w:rPr>
                <w:rFonts w:ascii="Arial" w:hAnsi="Arial" w:cs="Arial"/>
                <w:b/>
                <w:sz w:val="20"/>
                <w:szCs w:val="20"/>
              </w:rPr>
              <w:t>max</w:t>
            </w:r>
            <w:proofErr w:type="gramEnd"/>
            <w:r w:rsidRPr="00A074FD">
              <w:rPr>
                <w:rFonts w:ascii="Arial" w:hAnsi="Arial" w:cs="Arial"/>
                <w:b/>
                <w:sz w:val="20"/>
                <w:szCs w:val="20"/>
              </w:rPr>
              <w:t xml:space="preserve"> </w:t>
            </w:r>
          </w:p>
        </w:tc>
        <w:tc>
          <w:tcPr>
            <w:tcW w:w="714" w:type="pct"/>
          </w:tcPr>
          <w:p w14:paraId="48AE940D" w14:textId="77777777" w:rsidR="00090D9B" w:rsidRPr="00A074FD" w:rsidRDefault="00090D9B" w:rsidP="00773DE0">
            <w:pPr>
              <w:spacing w:beforeLines="60" w:before="144" w:afterLines="60" w:after="144"/>
              <w:rPr>
                <w:rFonts w:ascii="Arial" w:hAnsi="Arial" w:cs="Arial"/>
                <w:b/>
                <w:sz w:val="20"/>
                <w:szCs w:val="20"/>
              </w:rPr>
            </w:pPr>
            <w:r>
              <w:rPr>
                <w:rFonts w:ascii="Arial" w:hAnsi="Arial" w:cs="Arial"/>
                <w:b/>
                <w:sz w:val="20"/>
                <w:szCs w:val="20"/>
              </w:rPr>
              <w:t>25</w:t>
            </w:r>
          </w:p>
        </w:tc>
        <w:tc>
          <w:tcPr>
            <w:tcW w:w="714" w:type="pct"/>
          </w:tcPr>
          <w:p w14:paraId="6C728FA9" w14:textId="77777777" w:rsidR="00090D9B" w:rsidRDefault="00090D9B" w:rsidP="00773DE0">
            <w:pPr>
              <w:spacing w:beforeLines="60" w:before="144" w:afterLines="60" w:after="144"/>
              <w:rPr>
                <w:rFonts w:ascii="Arial" w:hAnsi="Arial" w:cs="Arial"/>
                <w:b/>
                <w:sz w:val="20"/>
                <w:szCs w:val="20"/>
              </w:rPr>
            </w:pPr>
            <w:r>
              <w:rPr>
                <w:rFonts w:ascii="Arial" w:hAnsi="Arial" w:cs="Arial"/>
                <w:b/>
                <w:sz w:val="20"/>
                <w:szCs w:val="20"/>
              </w:rPr>
              <w:t>30</w:t>
            </w:r>
          </w:p>
        </w:tc>
      </w:tr>
      <w:tr w:rsidR="00090D9B" w14:paraId="508D54D7" w14:textId="77777777" w:rsidTr="00773DE0">
        <w:trPr>
          <w:trHeight w:val="317"/>
        </w:trPr>
        <w:tc>
          <w:tcPr>
            <w:tcW w:w="1137" w:type="pct"/>
            <w:shd w:val="clear" w:color="auto" w:fill="E2EFD9" w:themeFill="accent6" w:themeFillTint="33"/>
          </w:tcPr>
          <w:p w14:paraId="10A56767" w14:textId="77777777" w:rsidR="00090D9B" w:rsidRPr="00A074FD" w:rsidRDefault="00090D9B" w:rsidP="00773DE0">
            <w:pPr>
              <w:spacing w:beforeLines="60" w:before="144" w:afterLines="60" w:after="144"/>
              <w:rPr>
                <w:rFonts w:ascii="Arial" w:hAnsi="Arial" w:cs="Arial"/>
                <w:b/>
                <w:bCs/>
                <w:sz w:val="20"/>
                <w:szCs w:val="20"/>
              </w:rPr>
            </w:pPr>
            <w:r w:rsidRPr="00A074FD">
              <w:rPr>
                <w:rFonts w:ascii="Arial" w:hAnsi="Arial" w:cs="Arial"/>
                <w:b/>
                <w:bCs/>
                <w:sz w:val="20"/>
                <w:szCs w:val="20"/>
              </w:rPr>
              <w:t>Leng</w:t>
            </w:r>
            <w:r>
              <w:rPr>
                <w:rFonts w:ascii="Arial" w:hAnsi="Arial" w:cs="Arial"/>
                <w:b/>
                <w:bCs/>
                <w:sz w:val="20"/>
                <w:szCs w:val="20"/>
              </w:rPr>
              <w:t>th</w:t>
            </w:r>
          </w:p>
        </w:tc>
        <w:tc>
          <w:tcPr>
            <w:tcW w:w="924" w:type="pct"/>
          </w:tcPr>
          <w:p w14:paraId="347C8BB9" w14:textId="77777777" w:rsidR="00090D9B" w:rsidRPr="00A074FD" w:rsidRDefault="00090D9B" w:rsidP="00773DE0">
            <w:pPr>
              <w:spacing w:beforeLines="60" w:before="144" w:afterLines="60" w:after="144" w:line="240" w:lineRule="auto"/>
              <w:rPr>
                <w:rFonts w:ascii="Arial" w:hAnsi="Arial" w:cs="Arial"/>
                <w:b/>
                <w:sz w:val="20"/>
                <w:szCs w:val="20"/>
              </w:rPr>
            </w:pPr>
            <w:r w:rsidRPr="00A074FD">
              <w:rPr>
                <w:rFonts w:ascii="Arial" w:hAnsi="Arial" w:cs="Arial"/>
                <w:b/>
                <w:sz w:val="20"/>
                <w:szCs w:val="20"/>
              </w:rPr>
              <w:t>15 metre</w:t>
            </w:r>
            <w:r>
              <w:rPr>
                <w:rFonts w:ascii="Arial" w:hAnsi="Arial" w:cs="Arial"/>
                <w:b/>
                <w:sz w:val="20"/>
                <w:szCs w:val="20"/>
              </w:rPr>
              <w:t>s</w:t>
            </w:r>
          </w:p>
        </w:tc>
        <w:tc>
          <w:tcPr>
            <w:tcW w:w="656" w:type="pct"/>
          </w:tcPr>
          <w:p w14:paraId="2909169E" w14:textId="77777777" w:rsidR="00090D9B" w:rsidRPr="00A074FD" w:rsidRDefault="00090D9B" w:rsidP="00773DE0">
            <w:pPr>
              <w:spacing w:beforeLines="60" w:before="144" w:afterLines="60" w:after="144"/>
              <w:rPr>
                <w:rFonts w:ascii="Arial" w:hAnsi="Arial" w:cs="Arial"/>
                <w:b/>
                <w:sz w:val="20"/>
                <w:szCs w:val="20"/>
              </w:rPr>
            </w:pPr>
            <w:r w:rsidRPr="00A074FD">
              <w:rPr>
                <w:rFonts w:ascii="Arial" w:hAnsi="Arial" w:cs="Arial"/>
                <w:b/>
                <w:sz w:val="20"/>
                <w:szCs w:val="20"/>
              </w:rPr>
              <w:t>16</w:t>
            </w:r>
            <w:r>
              <w:rPr>
                <w:rFonts w:ascii="Arial" w:hAnsi="Arial" w:cs="Arial"/>
                <w:b/>
                <w:sz w:val="20"/>
                <w:szCs w:val="20"/>
              </w:rPr>
              <w:t xml:space="preserve"> </w:t>
            </w:r>
            <w:r w:rsidRPr="00A074FD">
              <w:rPr>
                <w:rFonts w:ascii="Arial" w:hAnsi="Arial" w:cs="Arial"/>
                <w:b/>
                <w:sz w:val="20"/>
                <w:szCs w:val="20"/>
              </w:rPr>
              <w:t>metres</w:t>
            </w:r>
          </w:p>
        </w:tc>
        <w:tc>
          <w:tcPr>
            <w:tcW w:w="855" w:type="pct"/>
          </w:tcPr>
          <w:p w14:paraId="5CB58024" w14:textId="77777777" w:rsidR="00090D9B" w:rsidRPr="00A074FD" w:rsidRDefault="00090D9B" w:rsidP="00773DE0">
            <w:pPr>
              <w:spacing w:beforeLines="60" w:before="144" w:afterLines="60" w:after="144"/>
              <w:rPr>
                <w:rFonts w:ascii="Arial" w:hAnsi="Arial" w:cs="Arial"/>
                <w:b/>
                <w:sz w:val="20"/>
                <w:szCs w:val="20"/>
              </w:rPr>
            </w:pPr>
            <w:r>
              <w:rPr>
                <w:rFonts w:ascii="Arial" w:hAnsi="Arial" w:cs="Arial"/>
                <w:b/>
                <w:sz w:val="20"/>
                <w:szCs w:val="20"/>
              </w:rPr>
              <w:t>6</w:t>
            </w:r>
            <w:r w:rsidRPr="00A074FD">
              <w:rPr>
                <w:rFonts w:ascii="Arial" w:hAnsi="Arial" w:cs="Arial"/>
                <w:b/>
                <w:sz w:val="20"/>
                <w:szCs w:val="20"/>
              </w:rPr>
              <w:t xml:space="preserve"> metres</w:t>
            </w:r>
          </w:p>
          <w:p w14:paraId="3A01CFA0" w14:textId="77777777" w:rsidR="00090D9B" w:rsidRPr="00A074FD" w:rsidRDefault="00090D9B" w:rsidP="00773DE0">
            <w:pPr>
              <w:spacing w:beforeLines="60" w:before="144" w:afterLines="60" w:after="144"/>
              <w:rPr>
                <w:rFonts w:ascii="Arial" w:hAnsi="Arial" w:cs="Arial"/>
                <w:b/>
                <w:sz w:val="20"/>
                <w:szCs w:val="20"/>
              </w:rPr>
            </w:pPr>
          </w:p>
        </w:tc>
        <w:tc>
          <w:tcPr>
            <w:tcW w:w="714" w:type="pct"/>
          </w:tcPr>
          <w:p w14:paraId="72871233" w14:textId="77777777" w:rsidR="00090D9B" w:rsidRPr="00A074FD" w:rsidRDefault="00090D9B" w:rsidP="00773DE0">
            <w:pPr>
              <w:spacing w:beforeLines="60" w:before="144" w:afterLines="60" w:after="144"/>
              <w:rPr>
                <w:rFonts w:ascii="Arial" w:hAnsi="Arial" w:cs="Arial"/>
                <w:b/>
                <w:sz w:val="20"/>
                <w:szCs w:val="20"/>
              </w:rPr>
            </w:pPr>
            <w:r w:rsidRPr="00A074FD">
              <w:rPr>
                <w:rFonts w:ascii="Arial" w:hAnsi="Arial" w:cs="Arial"/>
                <w:b/>
                <w:sz w:val="20"/>
                <w:szCs w:val="20"/>
              </w:rPr>
              <w:t>9 metres</w:t>
            </w:r>
          </w:p>
          <w:p w14:paraId="42D23001" w14:textId="77777777" w:rsidR="00090D9B" w:rsidRPr="00A074FD" w:rsidRDefault="00090D9B" w:rsidP="00773DE0">
            <w:pPr>
              <w:spacing w:beforeLines="60" w:before="144" w:afterLines="60" w:after="144"/>
              <w:rPr>
                <w:rFonts w:ascii="Arial" w:hAnsi="Arial" w:cs="Arial"/>
                <w:b/>
                <w:sz w:val="20"/>
                <w:szCs w:val="20"/>
              </w:rPr>
            </w:pPr>
          </w:p>
        </w:tc>
        <w:tc>
          <w:tcPr>
            <w:tcW w:w="714" w:type="pct"/>
          </w:tcPr>
          <w:p w14:paraId="14886B69" w14:textId="77777777" w:rsidR="00090D9B" w:rsidRPr="00A074FD" w:rsidRDefault="00090D9B" w:rsidP="00773DE0">
            <w:pPr>
              <w:spacing w:beforeLines="60" w:before="144" w:afterLines="60" w:after="144"/>
              <w:rPr>
                <w:rFonts w:ascii="Arial" w:hAnsi="Arial" w:cs="Arial"/>
                <w:b/>
                <w:sz w:val="20"/>
                <w:szCs w:val="20"/>
              </w:rPr>
            </w:pPr>
            <w:r>
              <w:rPr>
                <w:rFonts w:ascii="Arial" w:hAnsi="Arial" w:cs="Arial"/>
                <w:b/>
                <w:sz w:val="20"/>
                <w:szCs w:val="20"/>
              </w:rPr>
              <w:t>8 meters</w:t>
            </w:r>
          </w:p>
        </w:tc>
      </w:tr>
      <w:tr w:rsidR="00090D9B" w14:paraId="4EB434C5" w14:textId="77777777" w:rsidTr="00773DE0">
        <w:trPr>
          <w:trHeight w:val="510"/>
        </w:trPr>
        <w:tc>
          <w:tcPr>
            <w:tcW w:w="1137" w:type="pct"/>
            <w:shd w:val="clear" w:color="auto" w:fill="E2EFD9" w:themeFill="accent6" w:themeFillTint="33"/>
          </w:tcPr>
          <w:p w14:paraId="58FC90B3" w14:textId="77777777" w:rsidR="00090D9B" w:rsidRPr="00A074FD" w:rsidRDefault="00090D9B" w:rsidP="00773DE0">
            <w:pPr>
              <w:spacing w:beforeLines="60" w:before="144" w:afterLines="60" w:after="144"/>
              <w:rPr>
                <w:rFonts w:ascii="Arial" w:hAnsi="Arial" w:cs="Arial"/>
                <w:b/>
                <w:bCs/>
                <w:sz w:val="20"/>
                <w:szCs w:val="20"/>
              </w:rPr>
            </w:pPr>
            <w:r w:rsidRPr="00A074FD">
              <w:rPr>
                <w:rFonts w:ascii="Arial" w:hAnsi="Arial" w:cs="Arial"/>
                <w:b/>
                <w:bCs/>
                <w:sz w:val="20"/>
                <w:szCs w:val="20"/>
              </w:rPr>
              <w:t>Width</w:t>
            </w:r>
          </w:p>
        </w:tc>
        <w:tc>
          <w:tcPr>
            <w:tcW w:w="924" w:type="pct"/>
          </w:tcPr>
          <w:p w14:paraId="6C47FFA3" w14:textId="77777777" w:rsidR="00090D9B" w:rsidRPr="00A074FD" w:rsidRDefault="00090D9B" w:rsidP="00773DE0">
            <w:pPr>
              <w:spacing w:beforeLines="60" w:before="144" w:afterLines="60" w:after="144"/>
              <w:rPr>
                <w:rFonts w:ascii="Arial" w:hAnsi="Arial" w:cs="Arial"/>
                <w:b/>
                <w:sz w:val="20"/>
                <w:szCs w:val="20"/>
              </w:rPr>
            </w:pPr>
            <w:r>
              <w:rPr>
                <w:rFonts w:ascii="Arial" w:hAnsi="Arial" w:cs="Arial"/>
                <w:b/>
                <w:sz w:val="20"/>
                <w:szCs w:val="20"/>
              </w:rPr>
              <w:t>4</w:t>
            </w:r>
            <w:r w:rsidRPr="00A074FD">
              <w:rPr>
                <w:rFonts w:ascii="Arial" w:hAnsi="Arial" w:cs="Arial"/>
                <w:b/>
                <w:sz w:val="20"/>
                <w:szCs w:val="20"/>
              </w:rPr>
              <w:t xml:space="preserve"> metres</w:t>
            </w:r>
          </w:p>
          <w:p w14:paraId="2126FD8A" w14:textId="77777777" w:rsidR="00090D9B" w:rsidRPr="00A074FD" w:rsidRDefault="00090D9B" w:rsidP="00773DE0">
            <w:pPr>
              <w:spacing w:beforeLines="60" w:before="144" w:afterLines="60" w:after="144"/>
              <w:rPr>
                <w:rFonts w:ascii="Arial" w:hAnsi="Arial" w:cs="Arial"/>
                <w:b/>
                <w:sz w:val="20"/>
                <w:szCs w:val="20"/>
              </w:rPr>
            </w:pPr>
          </w:p>
        </w:tc>
        <w:tc>
          <w:tcPr>
            <w:tcW w:w="656" w:type="pct"/>
          </w:tcPr>
          <w:p w14:paraId="6FD94B35" w14:textId="77777777" w:rsidR="00090D9B" w:rsidRPr="00A074FD" w:rsidRDefault="00090D9B" w:rsidP="00773DE0">
            <w:pPr>
              <w:spacing w:beforeLines="60" w:before="144" w:afterLines="60" w:after="144"/>
              <w:rPr>
                <w:rFonts w:ascii="Arial" w:hAnsi="Arial" w:cs="Arial"/>
                <w:b/>
                <w:sz w:val="20"/>
                <w:szCs w:val="20"/>
              </w:rPr>
            </w:pPr>
            <w:r>
              <w:rPr>
                <w:rFonts w:ascii="Arial" w:hAnsi="Arial" w:cs="Arial"/>
                <w:b/>
                <w:sz w:val="20"/>
                <w:szCs w:val="20"/>
              </w:rPr>
              <w:t>6</w:t>
            </w:r>
            <w:r w:rsidRPr="00A074FD">
              <w:rPr>
                <w:rFonts w:ascii="Arial" w:hAnsi="Arial" w:cs="Arial"/>
                <w:b/>
                <w:sz w:val="20"/>
                <w:szCs w:val="20"/>
              </w:rPr>
              <w:t xml:space="preserve"> metres</w:t>
            </w:r>
          </w:p>
          <w:p w14:paraId="7E27134E" w14:textId="77777777" w:rsidR="00090D9B" w:rsidRPr="00A074FD" w:rsidRDefault="00090D9B" w:rsidP="00773DE0">
            <w:pPr>
              <w:spacing w:beforeLines="60" w:before="144" w:afterLines="60" w:after="144"/>
              <w:rPr>
                <w:rFonts w:ascii="Arial" w:hAnsi="Arial" w:cs="Arial"/>
                <w:b/>
                <w:sz w:val="20"/>
                <w:szCs w:val="20"/>
              </w:rPr>
            </w:pPr>
          </w:p>
        </w:tc>
        <w:tc>
          <w:tcPr>
            <w:tcW w:w="855" w:type="pct"/>
          </w:tcPr>
          <w:p w14:paraId="3C1C9CA2" w14:textId="77777777" w:rsidR="00090D9B" w:rsidRPr="00A074FD" w:rsidRDefault="00090D9B" w:rsidP="00773DE0">
            <w:pPr>
              <w:spacing w:beforeLines="60" w:before="144" w:afterLines="60" w:after="144"/>
              <w:rPr>
                <w:rFonts w:ascii="Arial" w:hAnsi="Arial" w:cs="Arial"/>
                <w:b/>
                <w:sz w:val="20"/>
                <w:szCs w:val="20"/>
              </w:rPr>
            </w:pPr>
            <w:r>
              <w:rPr>
                <w:rFonts w:ascii="Arial" w:hAnsi="Arial" w:cs="Arial"/>
                <w:b/>
                <w:sz w:val="20"/>
                <w:szCs w:val="20"/>
              </w:rPr>
              <w:t>5</w:t>
            </w:r>
            <w:r w:rsidRPr="00A074FD">
              <w:rPr>
                <w:rFonts w:ascii="Arial" w:hAnsi="Arial" w:cs="Arial"/>
                <w:b/>
                <w:sz w:val="20"/>
                <w:szCs w:val="20"/>
              </w:rPr>
              <w:t xml:space="preserve"> metres</w:t>
            </w:r>
          </w:p>
          <w:p w14:paraId="30B1D216" w14:textId="77777777" w:rsidR="00090D9B" w:rsidRPr="00A074FD" w:rsidRDefault="00090D9B" w:rsidP="00773DE0">
            <w:pPr>
              <w:spacing w:beforeLines="60" w:before="144" w:afterLines="60" w:after="144"/>
              <w:rPr>
                <w:rFonts w:ascii="Arial" w:hAnsi="Arial" w:cs="Arial"/>
                <w:b/>
                <w:sz w:val="20"/>
                <w:szCs w:val="20"/>
              </w:rPr>
            </w:pPr>
          </w:p>
        </w:tc>
        <w:tc>
          <w:tcPr>
            <w:tcW w:w="714" w:type="pct"/>
          </w:tcPr>
          <w:p w14:paraId="30D56AAA" w14:textId="77777777" w:rsidR="00090D9B" w:rsidRPr="00A074FD" w:rsidRDefault="00090D9B" w:rsidP="00773DE0">
            <w:pPr>
              <w:spacing w:beforeLines="60" w:before="144" w:afterLines="60" w:after="144"/>
              <w:rPr>
                <w:rFonts w:ascii="Arial" w:hAnsi="Arial" w:cs="Arial"/>
                <w:b/>
                <w:sz w:val="20"/>
                <w:szCs w:val="20"/>
              </w:rPr>
            </w:pPr>
            <w:r>
              <w:rPr>
                <w:rFonts w:ascii="Arial" w:hAnsi="Arial" w:cs="Arial"/>
                <w:b/>
                <w:sz w:val="20"/>
                <w:szCs w:val="20"/>
              </w:rPr>
              <w:t>4</w:t>
            </w:r>
            <w:r w:rsidRPr="00A074FD">
              <w:rPr>
                <w:rFonts w:ascii="Arial" w:hAnsi="Arial" w:cs="Arial"/>
                <w:b/>
                <w:sz w:val="20"/>
                <w:szCs w:val="20"/>
              </w:rPr>
              <w:t xml:space="preserve"> metres</w:t>
            </w:r>
          </w:p>
          <w:p w14:paraId="0669B8FA" w14:textId="77777777" w:rsidR="00090D9B" w:rsidRPr="00A074FD" w:rsidRDefault="00090D9B" w:rsidP="00773DE0">
            <w:pPr>
              <w:spacing w:beforeLines="60" w:before="144" w:afterLines="60" w:after="144"/>
              <w:rPr>
                <w:rFonts w:ascii="Arial" w:hAnsi="Arial" w:cs="Arial"/>
                <w:b/>
                <w:sz w:val="20"/>
                <w:szCs w:val="20"/>
              </w:rPr>
            </w:pPr>
          </w:p>
        </w:tc>
        <w:tc>
          <w:tcPr>
            <w:tcW w:w="714" w:type="pct"/>
          </w:tcPr>
          <w:p w14:paraId="20EA11A9" w14:textId="77777777" w:rsidR="00090D9B" w:rsidRDefault="00090D9B" w:rsidP="00773DE0">
            <w:pPr>
              <w:spacing w:beforeLines="60" w:before="144" w:afterLines="60" w:after="144"/>
              <w:rPr>
                <w:rFonts w:ascii="Arial" w:hAnsi="Arial" w:cs="Arial"/>
                <w:b/>
                <w:sz w:val="20"/>
                <w:szCs w:val="20"/>
              </w:rPr>
            </w:pPr>
            <w:r>
              <w:rPr>
                <w:rFonts w:ascii="Arial" w:hAnsi="Arial" w:cs="Arial"/>
                <w:b/>
                <w:sz w:val="20"/>
                <w:szCs w:val="20"/>
              </w:rPr>
              <w:t>6 meters</w:t>
            </w:r>
          </w:p>
        </w:tc>
      </w:tr>
    </w:tbl>
    <w:p w14:paraId="1DDFA2CD" w14:textId="77777777" w:rsidR="001D3D42" w:rsidRPr="00944866" w:rsidRDefault="001D3D42" w:rsidP="001D3D42">
      <w:pPr>
        <w:rPr>
          <w:rFonts w:ascii="Arial" w:hAnsi="Arial" w:cs="Arial"/>
          <w:sz w:val="24"/>
          <w:szCs w:val="24"/>
        </w:rPr>
      </w:pPr>
    </w:p>
    <w:p w14:paraId="098517F8" w14:textId="46CC2746" w:rsidR="00944866" w:rsidRPr="00E00969" w:rsidRDefault="00944866" w:rsidP="003862B0">
      <w:pPr>
        <w:jc w:val="center"/>
        <w:rPr>
          <w:rFonts w:ascii="Arial" w:hAnsi="Arial" w:cs="Arial"/>
        </w:rPr>
      </w:pPr>
      <w:r w:rsidRPr="00944866">
        <w:rPr>
          <w:b/>
          <w:bCs/>
          <w:sz w:val="36"/>
          <w:szCs w:val="36"/>
        </w:rPr>
        <w:lastRenderedPageBreak/>
        <w:t>ABINGDON GUILDHALL TERMS AND CONDITIONS OF HIRE</w:t>
      </w:r>
    </w:p>
    <w:p w14:paraId="72571AA0" w14:textId="77777777" w:rsidR="00155F3E" w:rsidRPr="00155F3E" w:rsidRDefault="00155F3E" w:rsidP="00944866">
      <w:pPr>
        <w:pStyle w:val="Default"/>
        <w:jc w:val="center"/>
        <w:rPr>
          <w:b/>
          <w:bCs/>
          <w:sz w:val="20"/>
          <w:szCs w:val="20"/>
        </w:rPr>
      </w:pPr>
    </w:p>
    <w:p w14:paraId="51F543CF" w14:textId="166D18A4" w:rsidR="00944866" w:rsidRDefault="00944866" w:rsidP="00944866">
      <w:pPr>
        <w:pStyle w:val="Default"/>
        <w:jc w:val="center"/>
        <w:rPr>
          <w:b/>
          <w:bCs/>
          <w:sz w:val="28"/>
          <w:szCs w:val="28"/>
        </w:rPr>
      </w:pPr>
      <w:r w:rsidRPr="00944866">
        <w:rPr>
          <w:b/>
          <w:bCs/>
          <w:sz w:val="28"/>
          <w:szCs w:val="28"/>
        </w:rPr>
        <w:t>PLEASE READ CAREFULLY, THEN SIGN AND DATE THIS DOCUMENT</w:t>
      </w:r>
    </w:p>
    <w:p w14:paraId="6D1A5CC7" w14:textId="77777777" w:rsidR="00155F3E" w:rsidRPr="00155F3E" w:rsidRDefault="00155F3E" w:rsidP="00944866">
      <w:pPr>
        <w:pStyle w:val="Default"/>
        <w:jc w:val="center"/>
        <w:rPr>
          <w:sz w:val="20"/>
          <w:szCs w:val="20"/>
        </w:rPr>
      </w:pPr>
    </w:p>
    <w:p w14:paraId="49373750" w14:textId="77777777" w:rsidR="00944866" w:rsidRPr="00944866" w:rsidRDefault="00944866" w:rsidP="00944866">
      <w:pPr>
        <w:pStyle w:val="Default"/>
        <w:spacing w:before="123" w:after="123"/>
        <w:rPr>
          <w:sz w:val="16"/>
          <w:szCs w:val="16"/>
        </w:rPr>
      </w:pPr>
      <w:r w:rsidRPr="00944866">
        <w:rPr>
          <w:sz w:val="16"/>
          <w:szCs w:val="16"/>
        </w:rPr>
        <w:t xml:space="preserve">The “Council” shall be referred throughout the document refers to Abingdon Town Council, Roysse Court, Bridge Street, Abingdon OX14 3HU </w:t>
      </w:r>
    </w:p>
    <w:p w14:paraId="6651CD1B" w14:textId="77777777" w:rsidR="00944866" w:rsidRPr="00944866" w:rsidRDefault="00944866" w:rsidP="00944866">
      <w:pPr>
        <w:pStyle w:val="Default"/>
        <w:numPr>
          <w:ilvl w:val="0"/>
          <w:numId w:val="2"/>
        </w:numPr>
        <w:spacing w:after="123"/>
        <w:rPr>
          <w:sz w:val="16"/>
          <w:szCs w:val="16"/>
        </w:rPr>
      </w:pPr>
      <w:r w:rsidRPr="00944866">
        <w:rPr>
          <w:sz w:val="16"/>
          <w:szCs w:val="16"/>
        </w:rPr>
        <w:t xml:space="preserve">The hirer must accurately disclose the purpose for which the premises are required at the time of the booking. Any misrepresentation will entitle the Council to cancel the event and in such circumstances the Council may retain any fees and charges made. All customers </w:t>
      </w:r>
      <w:r w:rsidRPr="00944866">
        <w:rPr>
          <w:b/>
          <w:sz w:val="16"/>
          <w:szCs w:val="16"/>
        </w:rPr>
        <w:t>must</w:t>
      </w:r>
      <w:r w:rsidRPr="00944866">
        <w:rPr>
          <w:sz w:val="16"/>
          <w:szCs w:val="16"/>
        </w:rPr>
        <w:t xml:space="preserve"> sign a booking confirmation and complete booking form where necessary. Provisional booking will only be held for 5 working days.</w:t>
      </w:r>
    </w:p>
    <w:p w14:paraId="6B3664DD" w14:textId="77777777" w:rsidR="00944866" w:rsidRPr="00944866" w:rsidRDefault="00944866" w:rsidP="00944866">
      <w:pPr>
        <w:pStyle w:val="Default"/>
        <w:numPr>
          <w:ilvl w:val="0"/>
          <w:numId w:val="2"/>
        </w:numPr>
        <w:spacing w:after="123"/>
        <w:rPr>
          <w:sz w:val="16"/>
          <w:szCs w:val="16"/>
        </w:rPr>
      </w:pPr>
      <w:r w:rsidRPr="00944866">
        <w:rPr>
          <w:sz w:val="16"/>
          <w:szCs w:val="16"/>
        </w:rPr>
        <w:t xml:space="preserve">A non-refundable deposit of 25% of the letting charge must be paid before any booking is confirmed. The balance of the letting charge must be paid at least 4 weeks prior to the event, if booking goes live within 4 weeks of placing order the full balance is due immediately. Block bookings may be invoiced with the prior agreement of the Properties &amp; Events Officer. Notwithstanding the above, the Council reserves the right to require the payment of the balance of the letting charges at the time of confirmation of the booking, or at any time prior to the date of the function. </w:t>
      </w:r>
    </w:p>
    <w:p w14:paraId="20C86D3F" w14:textId="77777777" w:rsidR="00944866" w:rsidRPr="00944866" w:rsidRDefault="00944866" w:rsidP="00944866">
      <w:pPr>
        <w:pStyle w:val="Default"/>
        <w:numPr>
          <w:ilvl w:val="0"/>
          <w:numId w:val="2"/>
        </w:numPr>
        <w:spacing w:after="123"/>
        <w:rPr>
          <w:sz w:val="16"/>
          <w:szCs w:val="16"/>
        </w:rPr>
      </w:pPr>
      <w:r w:rsidRPr="00944866">
        <w:rPr>
          <w:sz w:val="16"/>
          <w:szCs w:val="16"/>
        </w:rPr>
        <w:t xml:space="preserve">In the event of cancellation of a basic room booking by the hirer, a cancellation charge of 50% of the total booking fee will be required. Any cancellation or amendment to a booking must be made in writing. Any cancellation to a function or large event booking must be paid in full if less than 4 weeks’ notice is given. Any basic room hire must be paid in full if cancelled within 2 weeks of booking. </w:t>
      </w:r>
    </w:p>
    <w:p w14:paraId="4413C036" w14:textId="77777777" w:rsidR="00944866" w:rsidRPr="00944866" w:rsidRDefault="00944866" w:rsidP="00944866">
      <w:pPr>
        <w:pStyle w:val="Default"/>
        <w:numPr>
          <w:ilvl w:val="0"/>
          <w:numId w:val="2"/>
        </w:numPr>
        <w:spacing w:after="123"/>
        <w:rPr>
          <w:sz w:val="16"/>
          <w:szCs w:val="16"/>
        </w:rPr>
      </w:pPr>
      <w:r w:rsidRPr="00944866">
        <w:rPr>
          <w:sz w:val="16"/>
          <w:szCs w:val="16"/>
        </w:rPr>
        <w:t xml:space="preserve">No function shall be advertised until written confirmation of the booking has been received by the hirer. </w:t>
      </w:r>
    </w:p>
    <w:p w14:paraId="44C1A58B" w14:textId="77777777" w:rsidR="00944866" w:rsidRPr="00944866" w:rsidRDefault="00944866" w:rsidP="00944866">
      <w:pPr>
        <w:pStyle w:val="Default"/>
        <w:numPr>
          <w:ilvl w:val="0"/>
          <w:numId w:val="2"/>
        </w:numPr>
        <w:spacing w:after="123"/>
        <w:ind w:left="714" w:hanging="357"/>
        <w:rPr>
          <w:sz w:val="16"/>
          <w:szCs w:val="16"/>
        </w:rPr>
      </w:pPr>
      <w:r w:rsidRPr="00944866">
        <w:rPr>
          <w:sz w:val="16"/>
          <w:szCs w:val="16"/>
        </w:rPr>
        <w:t xml:space="preserve">The supply of food and beverage facilities at the Guildhall will not be available for any booking. </w:t>
      </w:r>
    </w:p>
    <w:p w14:paraId="53F89BBD" w14:textId="77777777" w:rsidR="00944866" w:rsidRPr="00944866" w:rsidRDefault="00944866" w:rsidP="00944866">
      <w:pPr>
        <w:pStyle w:val="Default"/>
        <w:numPr>
          <w:ilvl w:val="0"/>
          <w:numId w:val="2"/>
        </w:numPr>
        <w:spacing w:after="120"/>
        <w:ind w:left="714" w:hanging="357"/>
        <w:rPr>
          <w:sz w:val="16"/>
          <w:szCs w:val="16"/>
        </w:rPr>
      </w:pPr>
      <w:r w:rsidRPr="00944866">
        <w:rPr>
          <w:sz w:val="16"/>
          <w:szCs w:val="16"/>
        </w:rPr>
        <w:t xml:space="preserve">The hirer shall: </w:t>
      </w:r>
    </w:p>
    <w:p w14:paraId="037B7E20" w14:textId="77777777" w:rsidR="00944866" w:rsidRPr="00944866" w:rsidRDefault="00944866" w:rsidP="00944866">
      <w:pPr>
        <w:pStyle w:val="Default"/>
        <w:numPr>
          <w:ilvl w:val="1"/>
          <w:numId w:val="2"/>
        </w:numPr>
        <w:rPr>
          <w:sz w:val="16"/>
          <w:szCs w:val="16"/>
        </w:rPr>
      </w:pPr>
      <w:r w:rsidRPr="00944866">
        <w:rPr>
          <w:sz w:val="16"/>
          <w:szCs w:val="16"/>
        </w:rPr>
        <w:t xml:space="preserve">Ensure that the facility is vacated at the expiration of the times stated as the period of hire. The period of hire shown on the application form is the maximum period the facility area may be used and must include a setting up and reasonable clearing up periods. </w:t>
      </w:r>
    </w:p>
    <w:p w14:paraId="33A24AA6" w14:textId="77777777" w:rsidR="00944866" w:rsidRPr="00944866" w:rsidRDefault="00944866" w:rsidP="00944866">
      <w:pPr>
        <w:pStyle w:val="Default"/>
        <w:numPr>
          <w:ilvl w:val="1"/>
          <w:numId w:val="2"/>
        </w:numPr>
        <w:rPr>
          <w:sz w:val="16"/>
          <w:szCs w:val="16"/>
        </w:rPr>
      </w:pPr>
      <w:r w:rsidRPr="00944866">
        <w:rPr>
          <w:sz w:val="16"/>
          <w:szCs w:val="16"/>
        </w:rPr>
        <w:t xml:space="preserve">Be responsible for good order and conduct of persons under the hirer’s control during the period of hire. </w:t>
      </w:r>
    </w:p>
    <w:p w14:paraId="74167E8B" w14:textId="77777777" w:rsidR="00944866" w:rsidRPr="00944866" w:rsidRDefault="00944866" w:rsidP="00944866">
      <w:pPr>
        <w:pStyle w:val="Default"/>
        <w:numPr>
          <w:ilvl w:val="1"/>
          <w:numId w:val="2"/>
        </w:numPr>
        <w:rPr>
          <w:sz w:val="16"/>
          <w:szCs w:val="16"/>
        </w:rPr>
      </w:pPr>
      <w:r w:rsidRPr="00944866">
        <w:rPr>
          <w:sz w:val="16"/>
          <w:szCs w:val="16"/>
        </w:rPr>
        <w:t xml:space="preserve">Not perform, play or use or permit to be performed, played or used any work or recording in which copyright exists except with the consent of the owner of the copyright. </w:t>
      </w:r>
    </w:p>
    <w:p w14:paraId="1E019C33" w14:textId="77777777" w:rsidR="00944866" w:rsidRPr="00944866" w:rsidRDefault="00944866" w:rsidP="00944866">
      <w:pPr>
        <w:pStyle w:val="Default"/>
        <w:numPr>
          <w:ilvl w:val="1"/>
          <w:numId w:val="2"/>
        </w:numPr>
        <w:rPr>
          <w:sz w:val="16"/>
          <w:szCs w:val="16"/>
        </w:rPr>
      </w:pPr>
      <w:r w:rsidRPr="00944866">
        <w:rPr>
          <w:sz w:val="16"/>
          <w:szCs w:val="16"/>
        </w:rPr>
        <w:t xml:space="preserve">Indemnify the Council against all claims, demands, actions and proceedings arising out of any infringement of copyright occurring during the period of hire. </w:t>
      </w:r>
    </w:p>
    <w:p w14:paraId="3ED21430" w14:textId="77777777" w:rsidR="00944866" w:rsidRPr="00944866" w:rsidRDefault="00944866" w:rsidP="00944866">
      <w:pPr>
        <w:pStyle w:val="Default"/>
        <w:numPr>
          <w:ilvl w:val="1"/>
          <w:numId w:val="2"/>
        </w:numPr>
        <w:rPr>
          <w:sz w:val="16"/>
          <w:szCs w:val="16"/>
        </w:rPr>
      </w:pPr>
      <w:r w:rsidRPr="00944866">
        <w:rPr>
          <w:sz w:val="16"/>
          <w:szCs w:val="16"/>
        </w:rPr>
        <w:t xml:space="preserve">Pay any charges due to the Performing Rights Society or Phonographic Performance Limited. </w:t>
      </w:r>
    </w:p>
    <w:p w14:paraId="1C5D501A" w14:textId="77777777" w:rsidR="00944866" w:rsidRPr="00944866" w:rsidRDefault="00944866" w:rsidP="00944866">
      <w:pPr>
        <w:pStyle w:val="Default"/>
        <w:numPr>
          <w:ilvl w:val="1"/>
          <w:numId w:val="2"/>
        </w:numPr>
        <w:rPr>
          <w:sz w:val="16"/>
          <w:szCs w:val="16"/>
        </w:rPr>
      </w:pPr>
      <w:r w:rsidRPr="00944866">
        <w:rPr>
          <w:sz w:val="16"/>
          <w:szCs w:val="16"/>
        </w:rPr>
        <w:t xml:space="preserve">Ensure that the numbers of persons attending a function shall not exceed the limits set out in the Premises License Summary. </w:t>
      </w:r>
    </w:p>
    <w:p w14:paraId="42D6C70B" w14:textId="77777777" w:rsidR="00944866" w:rsidRPr="00944866" w:rsidRDefault="00944866" w:rsidP="00944866">
      <w:pPr>
        <w:pStyle w:val="Default"/>
        <w:numPr>
          <w:ilvl w:val="1"/>
          <w:numId w:val="2"/>
        </w:numPr>
        <w:rPr>
          <w:sz w:val="16"/>
          <w:szCs w:val="16"/>
        </w:rPr>
      </w:pPr>
      <w:r w:rsidRPr="00944866">
        <w:rPr>
          <w:sz w:val="16"/>
          <w:szCs w:val="16"/>
        </w:rPr>
        <w:t xml:space="preserve">Comply with the requirements of Section 12 of the Children and Young Persons Act 1933, the Children’s Act 1989 and any other relevant legislation. </w:t>
      </w:r>
    </w:p>
    <w:p w14:paraId="449EC36B" w14:textId="77777777" w:rsidR="00944866" w:rsidRPr="00944866" w:rsidRDefault="00944866" w:rsidP="00944866">
      <w:pPr>
        <w:pStyle w:val="Default"/>
        <w:numPr>
          <w:ilvl w:val="1"/>
          <w:numId w:val="2"/>
        </w:numPr>
        <w:rPr>
          <w:sz w:val="16"/>
          <w:szCs w:val="16"/>
        </w:rPr>
      </w:pPr>
      <w:r w:rsidRPr="00944866">
        <w:rPr>
          <w:sz w:val="16"/>
          <w:szCs w:val="16"/>
        </w:rPr>
        <w:t xml:space="preserve">Comply with the Health and Safety at Work Act 1974 and all subsequent Health and Safety Regulations as well as the facilities own operating policies and procedures (a copy of which can be inspected at the facility to be hired). </w:t>
      </w:r>
    </w:p>
    <w:p w14:paraId="19BBB238" w14:textId="77777777" w:rsidR="00944866" w:rsidRPr="00944866" w:rsidRDefault="00944866" w:rsidP="00944866">
      <w:pPr>
        <w:pStyle w:val="Default"/>
        <w:numPr>
          <w:ilvl w:val="1"/>
          <w:numId w:val="2"/>
        </w:numPr>
        <w:rPr>
          <w:sz w:val="16"/>
          <w:szCs w:val="16"/>
        </w:rPr>
      </w:pPr>
      <w:r w:rsidRPr="00944866">
        <w:rPr>
          <w:sz w:val="16"/>
          <w:szCs w:val="16"/>
        </w:rPr>
        <w:t xml:space="preserve">Report any accidents to the Events Officer that occur during the period of hire as and when they happen. </w:t>
      </w:r>
    </w:p>
    <w:p w14:paraId="50B0D9B9" w14:textId="77777777" w:rsidR="00944866" w:rsidRPr="00944866" w:rsidRDefault="00944866" w:rsidP="00944866">
      <w:pPr>
        <w:pStyle w:val="Default"/>
        <w:numPr>
          <w:ilvl w:val="1"/>
          <w:numId w:val="2"/>
        </w:numPr>
        <w:spacing w:after="123"/>
        <w:ind w:left="1434" w:hanging="357"/>
        <w:rPr>
          <w:sz w:val="16"/>
          <w:szCs w:val="16"/>
        </w:rPr>
      </w:pPr>
      <w:r w:rsidRPr="00944866">
        <w:rPr>
          <w:b/>
          <w:bCs/>
          <w:sz w:val="16"/>
          <w:szCs w:val="16"/>
        </w:rPr>
        <w:t xml:space="preserve">Indemnify and keep indemnified, the Council, its Officers and Servants from and against any, all loss, damage or liability (whether civil or criminal) suffered and costs incurred from a breach of these conditions of hire and/or damage, loss or liability to the facility, its use, furniture, fittings and apparatus, appliances and equipment and/or any loss sustained during and/or resulting from the period of hire for breach of contract due to overrun of the period of hire of the facility by the hirer in the sum of 2 million pounds (sterling). A copy of appropriate insurance must be submitted to the Manager one week before the event. </w:t>
      </w:r>
    </w:p>
    <w:p w14:paraId="2B9D5DB5" w14:textId="77777777" w:rsidR="00944866" w:rsidRPr="00944866" w:rsidRDefault="00944866" w:rsidP="00944866">
      <w:pPr>
        <w:pStyle w:val="Default"/>
        <w:numPr>
          <w:ilvl w:val="0"/>
          <w:numId w:val="2"/>
        </w:numPr>
        <w:rPr>
          <w:sz w:val="16"/>
          <w:szCs w:val="16"/>
        </w:rPr>
      </w:pPr>
      <w:r w:rsidRPr="00944866">
        <w:rPr>
          <w:sz w:val="16"/>
          <w:szCs w:val="16"/>
        </w:rPr>
        <w:t xml:space="preserve">The Hirer or anyone on their behalf may not: </w:t>
      </w:r>
    </w:p>
    <w:p w14:paraId="4F20B7E1" w14:textId="77777777" w:rsidR="00944866" w:rsidRPr="00944866" w:rsidRDefault="00944866" w:rsidP="00944866">
      <w:pPr>
        <w:pStyle w:val="Default"/>
        <w:rPr>
          <w:sz w:val="16"/>
          <w:szCs w:val="16"/>
        </w:rPr>
      </w:pPr>
    </w:p>
    <w:p w14:paraId="353B0563" w14:textId="77777777" w:rsidR="00944866" w:rsidRPr="00944866" w:rsidRDefault="00944866" w:rsidP="00944866">
      <w:pPr>
        <w:pStyle w:val="Default"/>
        <w:numPr>
          <w:ilvl w:val="1"/>
          <w:numId w:val="2"/>
        </w:numPr>
        <w:rPr>
          <w:sz w:val="16"/>
          <w:szCs w:val="16"/>
        </w:rPr>
      </w:pPr>
      <w:r w:rsidRPr="00944866">
        <w:rPr>
          <w:sz w:val="16"/>
          <w:szCs w:val="16"/>
        </w:rPr>
        <w:t xml:space="preserve">Grant broadcast or film rights.   </w:t>
      </w:r>
    </w:p>
    <w:p w14:paraId="344A67DB" w14:textId="77777777" w:rsidR="00944866" w:rsidRPr="00944866" w:rsidRDefault="00944866" w:rsidP="00944866">
      <w:pPr>
        <w:pStyle w:val="Default"/>
        <w:numPr>
          <w:ilvl w:val="1"/>
          <w:numId w:val="2"/>
        </w:numPr>
        <w:rPr>
          <w:sz w:val="16"/>
          <w:szCs w:val="16"/>
        </w:rPr>
      </w:pPr>
      <w:r w:rsidRPr="00944866">
        <w:rPr>
          <w:sz w:val="16"/>
          <w:szCs w:val="16"/>
        </w:rPr>
        <w:t>Place any decorations, flags or emblems at the facility without permission of the Properties &amp; Events Officer</w:t>
      </w:r>
    </w:p>
    <w:p w14:paraId="257EFB93" w14:textId="77777777" w:rsidR="00944866" w:rsidRPr="00944866" w:rsidRDefault="00944866" w:rsidP="00944866">
      <w:pPr>
        <w:pStyle w:val="Default"/>
        <w:numPr>
          <w:ilvl w:val="1"/>
          <w:numId w:val="2"/>
        </w:numPr>
        <w:rPr>
          <w:sz w:val="16"/>
          <w:szCs w:val="16"/>
        </w:rPr>
      </w:pPr>
      <w:r w:rsidRPr="00944866">
        <w:rPr>
          <w:sz w:val="16"/>
          <w:szCs w:val="16"/>
        </w:rPr>
        <w:t xml:space="preserve">Place posters or placards inside or outside the premises without consent of the Properties &amp; Events Officer and upon receiving such consent posters or placards may only be placed upon the notice boards provided for the purpose. No blue-tac or tape on walls without prior consent – this is a listed building. </w:t>
      </w:r>
    </w:p>
    <w:p w14:paraId="13860707" w14:textId="77777777" w:rsidR="00944866" w:rsidRPr="00944866" w:rsidRDefault="00944866" w:rsidP="00944866">
      <w:pPr>
        <w:pStyle w:val="Default"/>
        <w:numPr>
          <w:ilvl w:val="1"/>
          <w:numId w:val="2"/>
        </w:numPr>
        <w:spacing w:after="123"/>
        <w:ind w:left="1434" w:hanging="357"/>
        <w:rPr>
          <w:sz w:val="16"/>
          <w:szCs w:val="16"/>
        </w:rPr>
      </w:pPr>
      <w:r w:rsidRPr="00944866">
        <w:rPr>
          <w:sz w:val="16"/>
          <w:szCs w:val="16"/>
        </w:rPr>
        <w:t xml:space="preserve">Distribute handbills or other such advertisements whilst inside the facility without the prior consent of the Properties &amp; Events Officer. Posters and advertisements must be approved for quality and appearance by the Properties &amp; Events Officer. </w:t>
      </w:r>
    </w:p>
    <w:p w14:paraId="17C85C1B" w14:textId="77777777" w:rsidR="00944866" w:rsidRPr="00944866" w:rsidRDefault="00944866" w:rsidP="00944866">
      <w:pPr>
        <w:pStyle w:val="Default"/>
        <w:numPr>
          <w:ilvl w:val="0"/>
          <w:numId w:val="2"/>
        </w:numPr>
        <w:spacing w:after="121"/>
        <w:rPr>
          <w:sz w:val="16"/>
          <w:szCs w:val="16"/>
        </w:rPr>
      </w:pPr>
      <w:r w:rsidRPr="00944866">
        <w:rPr>
          <w:sz w:val="16"/>
          <w:szCs w:val="16"/>
        </w:rPr>
        <w:t xml:space="preserve">Bookings submitted on the Booking Form, are not confirmed until acknowledged in writing by the Properties &amp; Events Officer.  </w:t>
      </w:r>
    </w:p>
    <w:p w14:paraId="7C823300" w14:textId="77777777" w:rsidR="00944866" w:rsidRPr="00944866" w:rsidRDefault="00944866" w:rsidP="00944866">
      <w:pPr>
        <w:pStyle w:val="Default"/>
        <w:numPr>
          <w:ilvl w:val="0"/>
          <w:numId w:val="2"/>
        </w:numPr>
        <w:spacing w:after="121"/>
        <w:rPr>
          <w:sz w:val="16"/>
          <w:szCs w:val="16"/>
        </w:rPr>
      </w:pPr>
      <w:r w:rsidRPr="00944866">
        <w:rPr>
          <w:sz w:val="16"/>
          <w:szCs w:val="16"/>
        </w:rPr>
        <w:t xml:space="preserve">Where the hirer is arranging an event for a third party, this must be declared at the time of booking. The name and nature of the third party’s business must be disclosed and the agreement of the Council obtained. For the avoidance of doubt the hirer remains primarily responsible for the Hirers obligations and is not entitled to transfer them to the third party. </w:t>
      </w:r>
    </w:p>
    <w:p w14:paraId="29EB73DF" w14:textId="77777777" w:rsidR="00944866" w:rsidRPr="00944866" w:rsidRDefault="00944866" w:rsidP="00944866">
      <w:pPr>
        <w:pStyle w:val="Default"/>
        <w:numPr>
          <w:ilvl w:val="0"/>
          <w:numId w:val="2"/>
        </w:numPr>
        <w:spacing w:after="121"/>
        <w:rPr>
          <w:sz w:val="16"/>
          <w:szCs w:val="16"/>
        </w:rPr>
      </w:pPr>
      <w:r w:rsidRPr="00944866">
        <w:rPr>
          <w:sz w:val="16"/>
          <w:szCs w:val="16"/>
        </w:rPr>
        <w:t xml:space="preserve">All hirers must conform to building rules, regulations, safety procedures and risk assessments. Naked flames and other hazardous materials are not allowed to be used on the premises. </w:t>
      </w:r>
    </w:p>
    <w:p w14:paraId="48C90901" w14:textId="77777777" w:rsidR="00944866" w:rsidRPr="00944866" w:rsidRDefault="00944866" w:rsidP="00944866">
      <w:pPr>
        <w:pStyle w:val="Default"/>
        <w:numPr>
          <w:ilvl w:val="0"/>
          <w:numId w:val="2"/>
        </w:numPr>
        <w:rPr>
          <w:sz w:val="16"/>
          <w:szCs w:val="16"/>
        </w:rPr>
      </w:pPr>
      <w:r w:rsidRPr="00944866">
        <w:rPr>
          <w:sz w:val="16"/>
          <w:szCs w:val="16"/>
        </w:rPr>
        <w:t xml:space="preserve">The Council: </w:t>
      </w:r>
    </w:p>
    <w:p w14:paraId="636B40C8" w14:textId="77777777" w:rsidR="00944866" w:rsidRPr="00944866" w:rsidRDefault="00944866" w:rsidP="00944866">
      <w:pPr>
        <w:pStyle w:val="Default"/>
        <w:rPr>
          <w:sz w:val="16"/>
          <w:szCs w:val="16"/>
        </w:rPr>
      </w:pPr>
    </w:p>
    <w:p w14:paraId="24A11532" w14:textId="77777777" w:rsidR="00944866" w:rsidRPr="00944866" w:rsidRDefault="00944866" w:rsidP="00944866">
      <w:pPr>
        <w:pStyle w:val="Default"/>
        <w:numPr>
          <w:ilvl w:val="1"/>
          <w:numId w:val="2"/>
        </w:numPr>
        <w:rPr>
          <w:sz w:val="16"/>
          <w:szCs w:val="16"/>
        </w:rPr>
      </w:pPr>
      <w:r w:rsidRPr="00944866">
        <w:rPr>
          <w:sz w:val="16"/>
          <w:szCs w:val="16"/>
        </w:rPr>
        <w:t xml:space="preserve">Reserves the right to cancel a booking if the Properties &amp; Events Officer considers it appropriate. </w:t>
      </w:r>
    </w:p>
    <w:p w14:paraId="52B6DF27" w14:textId="77777777" w:rsidR="00944866" w:rsidRPr="00944866" w:rsidRDefault="00944866" w:rsidP="00944866">
      <w:pPr>
        <w:pStyle w:val="Default"/>
        <w:numPr>
          <w:ilvl w:val="1"/>
          <w:numId w:val="2"/>
        </w:numPr>
        <w:rPr>
          <w:sz w:val="16"/>
          <w:szCs w:val="16"/>
        </w:rPr>
      </w:pPr>
      <w:r w:rsidRPr="00944866">
        <w:rPr>
          <w:sz w:val="16"/>
          <w:szCs w:val="16"/>
        </w:rPr>
        <w:t xml:space="preserve">Reserves the right to refuse or terminate a booking if the </w:t>
      </w:r>
      <w:bookmarkStart w:id="1" w:name="_Hlk141094797"/>
      <w:r w:rsidRPr="00944866">
        <w:rPr>
          <w:sz w:val="16"/>
          <w:szCs w:val="16"/>
        </w:rPr>
        <w:t>Properties &amp;</w:t>
      </w:r>
      <w:bookmarkEnd w:id="1"/>
      <w:r w:rsidRPr="00944866">
        <w:rPr>
          <w:sz w:val="16"/>
          <w:szCs w:val="16"/>
        </w:rPr>
        <w:t xml:space="preserve"> Events Officer considers the facility unfit for use. </w:t>
      </w:r>
    </w:p>
    <w:p w14:paraId="4C9BB9A7" w14:textId="77777777" w:rsidR="00944866" w:rsidRPr="00944866" w:rsidRDefault="00944866" w:rsidP="00944866">
      <w:pPr>
        <w:pStyle w:val="Default"/>
        <w:numPr>
          <w:ilvl w:val="1"/>
          <w:numId w:val="2"/>
        </w:numPr>
        <w:rPr>
          <w:sz w:val="16"/>
          <w:szCs w:val="16"/>
        </w:rPr>
      </w:pPr>
      <w:r w:rsidRPr="00944866">
        <w:rPr>
          <w:sz w:val="16"/>
          <w:szCs w:val="16"/>
        </w:rPr>
        <w:t xml:space="preserve">Reserves itself, and to such Officers and Servants as it may </w:t>
      </w:r>
      <w:proofErr w:type="gramStart"/>
      <w:r w:rsidRPr="00944866">
        <w:rPr>
          <w:sz w:val="16"/>
          <w:szCs w:val="16"/>
        </w:rPr>
        <w:t>appoint the right of entry to the facility at all times</w:t>
      </w:r>
      <w:proofErr w:type="gramEnd"/>
      <w:r w:rsidRPr="00944866">
        <w:rPr>
          <w:sz w:val="16"/>
          <w:szCs w:val="16"/>
        </w:rPr>
        <w:t xml:space="preserve">. </w:t>
      </w:r>
    </w:p>
    <w:p w14:paraId="0D2E1762" w14:textId="77777777" w:rsidR="00944866" w:rsidRPr="00944866" w:rsidRDefault="00944866" w:rsidP="00944866">
      <w:pPr>
        <w:pStyle w:val="Default"/>
        <w:numPr>
          <w:ilvl w:val="1"/>
          <w:numId w:val="2"/>
        </w:numPr>
        <w:rPr>
          <w:sz w:val="16"/>
          <w:szCs w:val="16"/>
        </w:rPr>
      </w:pPr>
      <w:r w:rsidRPr="00944866">
        <w:rPr>
          <w:sz w:val="16"/>
          <w:szCs w:val="16"/>
        </w:rPr>
        <w:t xml:space="preserve">Reserves the right to cancel any bookings or terminate any activity if the hirer or any user misbehaves, wilfully damages or misuses any equipment at the facility intentionally or unintentionally contravenes these conditions of hire. </w:t>
      </w:r>
    </w:p>
    <w:p w14:paraId="3C43CAAA" w14:textId="77777777" w:rsidR="00944866" w:rsidRPr="00944866" w:rsidRDefault="00944866" w:rsidP="00944866">
      <w:pPr>
        <w:pStyle w:val="Default"/>
        <w:numPr>
          <w:ilvl w:val="1"/>
          <w:numId w:val="2"/>
        </w:numPr>
        <w:rPr>
          <w:sz w:val="16"/>
          <w:szCs w:val="16"/>
        </w:rPr>
      </w:pPr>
      <w:r w:rsidRPr="00944866">
        <w:rPr>
          <w:sz w:val="16"/>
          <w:szCs w:val="16"/>
        </w:rPr>
        <w:t xml:space="preserve">Reserves the right to prohibit the use of any article, appliance or apparatus and to prohibit any event, exhibition or performance which it may consider objectionable or dangerous. </w:t>
      </w:r>
    </w:p>
    <w:p w14:paraId="0FC2C137" w14:textId="77777777" w:rsidR="00944866" w:rsidRPr="00944866" w:rsidRDefault="00944866" w:rsidP="00944866">
      <w:pPr>
        <w:pStyle w:val="Default"/>
        <w:numPr>
          <w:ilvl w:val="1"/>
          <w:numId w:val="2"/>
        </w:numPr>
        <w:rPr>
          <w:sz w:val="16"/>
          <w:szCs w:val="16"/>
        </w:rPr>
      </w:pPr>
      <w:r w:rsidRPr="00944866">
        <w:rPr>
          <w:sz w:val="16"/>
          <w:szCs w:val="16"/>
        </w:rPr>
        <w:t xml:space="preserve">Will not be liable for any damage or loss to goods by fire, theft or otherwise or for any injury howsoever caused to any person or persons attending the facility. </w:t>
      </w:r>
    </w:p>
    <w:p w14:paraId="3D7B0C35" w14:textId="77777777" w:rsidR="00944866" w:rsidRPr="00944866" w:rsidRDefault="00944866" w:rsidP="00944866">
      <w:pPr>
        <w:pStyle w:val="Default"/>
        <w:numPr>
          <w:ilvl w:val="1"/>
          <w:numId w:val="2"/>
        </w:numPr>
        <w:rPr>
          <w:sz w:val="16"/>
          <w:szCs w:val="16"/>
        </w:rPr>
      </w:pPr>
      <w:r w:rsidRPr="00944866">
        <w:rPr>
          <w:sz w:val="16"/>
          <w:szCs w:val="16"/>
        </w:rPr>
        <w:t xml:space="preserve">Will not be liable to the hirer for any loss, damage or liability resulting from use of the facility before, during or after the period of hire. </w:t>
      </w:r>
    </w:p>
    <w:p w14:paraId="3490340E" w14:textId="77777777" w:rsidR="00944866" w:rsidRPr="00944866" w:rsidRDefault="00944866" w:rsidP="00944866">
      <w:pPr>
        <w:pStyle w:val="Default"/>
        <w:numPr>
          <w:ilvl w:val="1"/>
          <w:numId w:val="2"/>
        </w:numPr>
        <w:spacing w:after="123"/>
        <w:ind w:left="1434" w:hanging="357"/>
        <w:rPr>
          <w:sz w:val="16"/>
          <w:szCs w:val="16"/>
        </w:rPr>
      </w:pPr>
      <w:r w:rsidRPr="00944866">
        <w:rPr>
          <w:sz w:val="16"/>
          <w:szCs w:val="16"/>
        </w:rPr>
        <w:t xml:space="preserve">Reserves the right to move a hirer to a room of equal or higher hire rate should this be required from a business, commercial or H&amp;S perspective - The Properties &amp; Events Officer can use his/ her discretion to do this on a </w:t>
      </w:r>
      <w:proofErr w:type="gramStart"/>
      <w:r w:rsidRPr="00944866">
        <w:rPr>
          <w:sz w:val="16"/>
          <w:szCs w:val="16"/>
        </w:rPr>
        <w:t>case by case</w:t>
      </w:r>
      <w:proofErr w:type="gramEnd"/>
      <w:r w:rsidRPr="00944866">
        <w:rPr>
          <w:sz w:val="16"/>
          <w:szCs w:val="16"/>
        </w:rPr>
        <w:t xml:space="preserve"> basis. </w:t>
      </w:r>
    </w:p>
    <w:p w14:paraId="1B29DF05" w14:textId="77777777" w:rsidR="00944866" w:rsidRPr="00944866" w:rsidRDefault="00944866" w:rsidP="00944866">
      <w:pPr>
        <w:pStyle w:val="Default"/>
        <w:numPr>
          <w:ilvl w:val="0"/>
          <w:numId w:val="2"/>
        </w:numPr>
        <w:spacing w:after="123"/>
        <w:rPr>
          <w:sz w:val="16"/>
          <w:szCs w:val="16"/>
        </w:rPr>
      </w:pPr>
      <w:r w:rsidRPr="00944866">
        <w:rPr>
          <w:b/>
          <w:bCs/>
          <w:sz w:val="16"/>
          <w:szCs w:val="16"/>
        </w:rPr>
        <w:lastRenderedPageBreak/>
        <w:t>All electrical appliances and equipment brought onto the facility must have a current PAT test certificate. This must be produced prior to the period of hire commencing</w:t>
      </w:r>
      <w:r w:rsidRPr="00944866">
        <w:rPr>
          <w:sz w:val="16"/>
          <w:szCs w:val="16"/>
        </w:rPr>
        <w:t xml:space="preserve">. </w:t>
      </w:r>
    </w:p>
    <w:p w14:paraId="305D85CE" w14:textId="77777777" w:rsidR="00944866" w:rsidRDefault="00944866" w:rsidP="00944866">
      <w:pPr>
        <w:pStyle w:val="Default"/>
        <w:numPr>
          <w:ilvl w:val="0"/>
          <w:numId w:val="2"/>
        </w:numPr>
        <w:spacing w:after="123"/>
        <w:rPr>
          <w:sz w:val="16"/>
          <w:szCs w:val="16"/>
        </w:rPr>
      </w:pPr>
      <w:r w:rsidRPr="00944866">
        <w:rPr>
          <w:sz w:val="16"/>
          <w:szCs w:val="16"/>
        </w:rPr>
        <w:t xml:space="preserve">The costs for the period of hire will be at the rate when the period of hire commences and </w:t>
      </w:r>
      <w:r w:rsidRPr="00944866">
        <w:rPr>
          <w:b/>
          <w:bCs/>
          <w:sz w:val="16"/>
          <w:szCs w:val="16"/>
        </w:rPr>
        <w:t xml:space="preserve">not </w:t>
      </w:r>
      <w:r w:rsidRPr="00944866">
        <w:rPr>
          <w:sz w:val="16"/>
          <w:szCs w:val="16"/>
        </w:rPr>
        <w:t xml:space="preserve">when the booking is made. Deposits will be charged at the rates applicable at the time of the initial application. </w:t>
      </w:r>
    </w:p>
    <w:p w14:paraId="130EEAA6" w14:textId="22795A34" w:rsidR="004B1100" w:rsidRPr="00944866" w:rsidRDefault="004B1100" w:rsidP="00944866">
      <w:pPr>
        <w:pStyle w:val="Default"/>
        <w:numPr>
          <w:ilvl w:val="0"/>
          <w:numId w:val="2"/>
        </w:numPr>
        <w:spacing w:after="123"/>
        <w:rPr>
          <w:sz w:val="16"/>
          <w:szCs w:val="16"/>
        </w:rPr>
      </w:pPr>
      <w:r>
        <w:rPr>
          <w:sz w:val="16"/>
          <w:szCs w:val="16"/>
        </w:rPr>
        <w:t xml:space="preserve">Room hire is based on a minimum </w:t>
      </w:r>
      <w:r w:rsidR="002956EE">
        <w:rPr>
          <w:sz w:val="16"/>
          <w:szCs w:val="16"/>
        </w:rPr>
        <w:t>3-hour session</w:t>
      </w:r>
      <w:r>
        <w:rPr>
          <w:sz w:val="16"/>
          <w:szCs w:val="16"/>
        </w:rPr>
        <w:t xml:space="preserve"> at the set rate for either community or commercial groups. Hourly charges will be applied for each additional hour following the initial </w:t>
      </w:r>
      <w:r w:rsidR="002956EE">
        <w:rPr>
          <w:sz w:val="16"/>
          <w:szCs w:val="16"/>
        </w:rPr>
        <w:t>3-hour</w:t>
      </w:r>
      <w:r>
        <w:rPr>
          <w:sz w:val="16"/>
          <w:szCs w:val="16"/>
        </w:rPr>
        <w:t xml:space="preserve"> session. </w:t>
      </w:r>
    </w:p>
    <w:p w14:paraId="0EE2F227" w14:textId="77777777" w:rsidR="00944866" w:rsidRPr="00944866" w:rsidRDefault="00944866" w:rsidP="00944866">
      <w:pPr>
        <w:pStyle w:val="Default"/>
        <w:numPr>
          <w:ilvl w:val="0"/>
          <w:numId w:val="2"/>
        </w:numPr>
        <w:spacing w:after="123"/>
        <w:rPr>
          <w:sz w:val="16"/>
          <w:szCs w:val="16"/>
        </w:rPr>
      </w:pPr>
      <w:r w:rsidRPr="00944866">
        <w:rPr>
          <w:sz w:val="16"/>
          <w:szCs w:val="16"/>
        </w:rPr>
        <w:t xml:space="preserve">In the event of damage to furniture, furnishings, fixtures, fittings, equipment or property on the premises, during or attributable to the period of use, the cost of rectification as reasonably assessed by the Council must be paid in full within fourteen days A staff room inspection is taken before and after all bookings so damage is best reported immediately to guarantee an amicable and simple recovery. </w:t>
      </w:r>
    </w:p>
    <w:p w14:paraId="33706C21" w14:textId="77777777" w:rsidR="00944866" w:rsidRPr="00944866" w:rsidRDefault="00944866" w:rsidP="00944866">
      <w:pPr>
        <w:pStyle w:val="Default"/>
        <w:numPr>
          <w:ilvl w:val="0"/>
          <w:numId w:val="2"/>
        </w:numPr>
        <w:spacing w:after="123"/>
        <w:ind w:left="714" w:hanging="357"/>
        <w:rPr>
          <w:sz w:val="16"/>
          <w:szCs w:val="16"/>
        </w:rPr>
      </w:pPr>
      <w:r w:rsidRPr="00944866">
        <w:rPr>
          <w:sz w:val="16"/>
          <w:szCs w:val="16"/>
        </w:rPr>
        <w:t xml:space="preserve">The hirer may not use the Councils logo or images without written permission to do so from Guildhall Manager. </w:t>
      </w:r>
    </w:p>
    <w:p w14:paraId="7AF0FD09" w14:textId="77777777" w:rsidR="00944866" w:rsidRPr="00944866" w:rsidRDefault="00944866" w:rsidP="00944866">
      <w:pPr>
        <w:pStyle w:val="Default"/>
        <w:numPr>
          <w:ilvl w:val="0"/>
          <w:numId w:val="2"/>
        </w:numPr>
        <w:spacing w:after="123"/>
        <w:rPr>
          <w:sz w:val="16"/>
          <w:szCs w:val="16"/>
        </w:rPr>
      </w:pPr>
      <w:r w:rsidRPr="00944866">
        <w:rPr>
          <w:sz w:val="16"/>
          <w:szCs w:val="16"/>
        </w:rPr>
        <w:t xml:space="preserve">The hirer may not sell or permit the sale of tickets </w:t>
      </w:r>
      <w:proofErr w:type="gramStart"/>
      <w:r w:rsidRPr="00944866">
        <w:rPr>
          <w:sz w:val="16"/>
          <w:szCs w:val="16"/>
        </w:rPr>
        <w:t>to, or</w:t>
      </w:r>
      <w:proofErr w:type="gramEnd"/>
      <w:r w:rsidRPr="00944866">
        <w:rPr>
          <w:sz w:val="16"/>
          <w:szCs w:val="16"/>
        </w:rPr>
        <w:t xml:space="preserve"> accept any entry fee for the event from members of the public without the Councils prior written consent via the Guildhall Manager. </w:t>
      </w:r>
    </w:p>
    <w:p w14:paraId="0A283450" w14:textId="77777777" w:rsidR="00944866" w:rsidRPr="00944866" w:rsidRDefault="00944866" w:rsidP="00944866">
      <w:pPr>
        <w:pStyle w:val="Default"/>
        <w:numPr>
          <w:ilvl w:val="0"/>
          <w:numId w:val="2"/>
        </w:numPr>
        <w:spacing w:after="123"/>
        <w:rPr>
          <w:sz w:val="16"/>
          <w:szCs w:val="16"/>
        </w:rPr>
      </w:pPr>
      <w:r w:rsidRPr="00944866">
        <w:rPr>
          <w:sz w:val="16"/>
          <w:szCs w:val="16"/>
        </w:rPr>
        <w:t xml:space="preserve">Children should be strictly supervised. Parents / Guardians invited to any event must accept full responsibility for any children who attend and bring their children entirely at their own risk. </w:t>
      </w:r>
    </w:p>
    <w:p w14:paraId="436BA639" w14:textId="77777777" w:rsidR="00944866" w:rsidRPr="00944866" w:rsidRDefault="00944866" w:rsidP="00944866">
      <w:pPr>
        <w:pStyle w:val="Default"/>
        <w:numPr>
          <w:ilvl w:val="0"/>
          <w:numId w:val="2"/>
        </w:numPr>
        <w:spacing w:after="123"/>
        <w:rPr>
          <w:sz w:val="16"/>
          <w:szCs w:val="16"/>
        </w:rPr>
      </w:pPr>
      <w:r w:rsidRPr="00944866">
        <w:rPr>
          <w:sz w:val="16"/>
          <w:szCs w:val="16"/>
        </w:rPr>
        <w:t xml:space="preserve">No confetti may be used inside the building and only natural petals or labelled biodegradable confetti is allowed outside the building. </w:t>
      </w:r>
    </w:p>
    <w:p w14:paraId="13D4A549" w14:textId="77777777" w:rsidR="00944866" w:rsidRPr="00944866" w:rsidRDefault="00944866" w:rsidP="00944866">
      <w:pPr>
        <w:pStyle w:val="Default"/>
        <w:numPr>
          <w:ilvl w:val="0"/>
          <w:numId w:val="2"/>
        </w:numPr>
        <w:spacing w:after="123"/>
        <w:rPr>
          <w:sz w:val="16"/>
          <w:szCs w:val="16"/>
        </w:rPr>
      </w:pPr>
      <w:r w:rsidRPr="00944866">
        <w:rPr>
          <w:sz w:val="16"/>
          <w:szCs w:val="16"/>
        </w:rPr>
        <w:t xml:space="preserve">The hirer shall obtain all licences which may by law be required in connection with any entertainment (including boxing or wrestling as appropriate) which shall take place in the building during the period of hire. The terms and conditions of all licences issued in connection with the building or any part thereof or the sale of goods thereat or any entertainment thereat shall be observed and performed. A copy must be provided to Facility manager at least 14 days prior to the event. </w:t>
      </w:r>
    </w:p>
    <w:p w14:paraId="5FD5AD6C" w14:textId="77777777" w:rsidR="00944866" w:rsidRPr="00944866" w:rsidRDefault="00944866" w:rsidP="00944866">
      <w:pPr>
        <w:pStyle w:val="Default"/>
        <w:numPr>
          <w:ilvl w:val="0"/>
          <w:numId w:val="2"/>
        </w:numPr>
        <w:spacing w:after="123"/>
        <w:rPr>
          <w:sz w:val="16"/>
          <w:szCs w:val="16"/>
        </w:rPr>
      </w:pPr>
      <w:r w:rsidRPr="00944866">
        <w:rPr>
          <w:sz w:val="16"/>
          <w:szCs w:val="16"/>
        </w:rPr>
        <w:t xml:space="preserve">The use of the Guildhall for Gaming or games of change of any description, is prohibited. </w:t>
      </w:r>
    </w:p>
    <w:p w14:paraId="236AE227" w14:textId="77777777" w:rsidR="00944866" w:rsidRPr="00944866" w:rsidRDefault="00944866" w:rsidP="00944866">
      <w:pPr>
        <w:pStyle w:val="Default"/>
        <w:numPr>
          <w:ilvl w:val="0"/>
          <w:numId w:val="2"/>
        </w:numPr>
        <w:spacing w:after="123"/>
        <w:rPr>
          <w:sz w:val="16"/>
          <w:szCs w:val="16"/>
        </w:rPr>
      </w:pPr>
      <w:r w:rsidRPr="00944866">
        <w:rPr>
          <w:sz w:val="16"/>
          <w:szCs w:val="16"/>
        </w:rPr>
        <w:t xml:space="preserve">Functions held on Sundays must conform to the Sunday Entertainment’s Act 1932 or any amending Act and will be subject to a higher rate of room hire. As a </w:t>
      </w:r>
      <w:proofErr w:type="gramStart"/>
      <w:r w:rsidRPr="00944866">
        <w:rPr>
          <w:sz w:val="16"/>
          <w:szCs w:val="16"/>
        </w:rPr>
        <w:t>rule</w:t>
      </w:r>
      <w:proofErr w:type="gramEnd"/>
      <w:r w:rsidRPr="00944866">
        <w:rPr>
          <w:sz w:val="16"/>
          <w:szCs w:val="16"/>
        </w:rPr>
        <w:t xml:space="preserve"> the Guildhall rarely operates on Sundays.</w:t>
      </w:r>
    </w:p>
    <w:p w14:paraId="5672A472" w14:textId="77777777" w:rsidR="00944866" w:rsidRPr="00944866" w:rsidRDefault="00944866" w:rsidP="00944866">
      <w:pPr>
        <w:pStyle w:val="Default"/>
        <w:numPr>
          <w:ilvl w:val="0"/>
          <w:numId w:val="2"/>
        </w:numPr>
        <w:spacing w:after="123"/>
        <w:rPr>
          <w:sz w:val="16"/>
          <w:szCs w:val="16"/>
        </w:rPr>
      </w:pPr>
      <w:r w:rsidRPr="00944866">
        <w:rPr>
          <w:sz w:val="16"/>
          <w:szCs w:val="16"/>
        </w:rPr>
        <w:t xml:space="preserve">The info you provide will be held on the Guildhall database and is subject to data protection act 1998. We respect your right to privacy and will not sell or disclose your details to any third parties. We may contact you from time to time. </w:t>
      </w:r>
    </w:p>
    <w:p w14:paraId="071B7EB0" w14:textId="77777777" w:rsidR="00944866" w:rsidRPr="00944866" w:rsidRDefault="00944866" w:rsidP="00944866">
      <w:pPr>
        <w:pStyle w:val="Default"/>
        <w:numPr>
          <w:ilvl w:val="0"/>
          <w:numId w:val="2"/>
        </w:numPr>
        <w:spacing w:after="123"/>
        <w:ind w:left="714" w:hanging="357"/>
        <w:rPr>
          <w:sz w:val="16"/>
          <w:szCs w:val="16"/>
        </w:rPr>
      </w:pPr>
      <w:r w:rsidRPr="00944866">
        <w:rPr>
          <w:sz w:val="16"/>
          <w:szCs w:val="16"/>
        </w:rPr>
        <w:t xml:space="preserve">The Properties &amp; Events Officer is responsible for enforcement of these conditions of hire. </w:t>
      </w:r>
    </w:p>
    <w:p w14:paraId="75933EA8" w14:textId="7A46AC6B" w:rsidR="00F91AC3" w:rsidRDefault="00944866" w:rsidP="00F91AC3">
      <w:pPr>
        <w:pStyle w:val="Default"/>
        <w:numPr>
          <w:ilvl w:val="0"/>
          <w:numId w:val="2"/>
        </w:numPr>
        <w:rPr>
          <w:sz w:val="16"/>
          <w:szCs w:val="16"/>
        </w:rPr>
      </w:pPr>
      <w:r w:rsidRPr="00944866">
        <w:rPr>
          <w:sz w:val="16"/>
          <w:szCs w:val="16"/>
        </w:rPr>
        <w:t xml:space="preserve">Personal equipment can be stored on site by Council if space permits at a cost.  Council will not be responsible for any loss or damages caused whilst equipment is in storage. Equipment storage may/may not be locked and may/may not be shared with others, you are responsible for insuring your own equipment. Equipment will not be insured by Council. </w:t>
      </w:r>
    </w:p>
    <w:p w14:paraId="4CE20211" w14:textId="77777777" w:rsidR="00F91AC3" w:rsidRDefault="00F91AC3" w:rsidP="00F91AC3">
      <w:pPr>
        <w:pStyle w:val="Default"/>
        <w:ind w:left="720"/>
        <w:rPr>
          <w:sz w:val="16"/>
          <w:szCs w:val="16"/>
        </w:rPr>
      </w:pPr>
    </w:p>
    <w:p w14:paraId="697CF4C2" w14:textId="6E471BAD" w:rsidR="00F91AC3" w:rsidRPr="00272F95" w:rsidRDefault="00F91AC3" w:rsidP="00F91AC3">
      <w:pPr>
        <w:pStyle w:val="ListParagraph"/>
        <w:numPr>
          <w:ilvl w:val="0"/>
          <w:numId w:val="2"/>
        </w:numPr>
        <w:autoSpaceDE w:val="0"/>
        <w:autoSpaceDN w:val="0"/>
        <w:adjustRightInd w:val="0"/>
        <w:spacing w:after="0"/>
        <w:rPr>
          <w:rFonts w:ascii="Arial" w:hAnsi="Arial" w:cs="Arial"/>
          <w:sz w:val="16"/>
          <w:szCs w:val="16"/>
          <w14:ligatures w14:val="standardContextual"/>
        </w:rPr>
      </w:pPr>
      <w:r w:rsidRPr="00F91AC3">
        <w:rPr>
          <w:rFonts w:ascii="Arial" w:hAnsi="Arial" w:cs="Arial"/>
          <w:sz w:val="16"/>
          <w:szCs w:val="16"/>
        </w:rPr>
        <w:t>Out of hours charges</w:t>
      </w:r>
      <w:r w:rsidRPr="00F91AC3">
        <w:rPr>
          <w:rFonts w:ascii="Arial" w:hAnsi="Arial" w:cs="Arial"/>
          <w:sz w:val="16"/>
          <w:szCs w:val="16"/>
          <w14:ligatures w14:val="standardContextual"/>
        </w:rPr>
        <w:t xml:space="preserve"> of £12.50 </w:t>
      </w:r>
      <w:r w:rsidRPr="00F91AC3">
        <w:rPr>
          <w:rFonts w:ascii="Arial" w:hAnsi="Arial" w:cs="Arial"/>
          <w:sz w:val="16"/>
          <w:szCs w:val="16"/>
        </w:rPr>
        <w:t>will be applied to each booking starting before 9.30am or ending after 17:00 weekdays. £25.00 will be charge</w:t>
      </w:r>
      <w:r>
        <w:rPr>
          <w:rFonts w:ascii="Arial" w:hAnsi="Arial" w:cs="Arial"/>
          <w:sz w:val="16"/>
          <w:szCs w:val="16"/>
        </w:rPr>
        <w:t>d</w:t>
      </w:r>
      <w:r w:rsidRPr="00F91AC3">
        <w:rPr>
          <w:rFonts w:ascii="Arial" w:hAnsi="Arial" w:cs="Arial"/>
          <w:sz w:val="16"/>
          <w:szCs w:val="16"/>
        </w:rPr>
        <w:t xml:space="preserve"> for a double out of hours unlock / lock. Out of hours unlocking / locking charges apply to all weekend bookings.  </w:t>
      </w:r>
    </w:p>
    <w:p w14:paraId="0802B4C4" w14:textId="77777777" w:rsidR="00272F95" w:rsidRPr="00E56D44" w:rsidRDefault="00272F95" w:rsidP="00272F95">
      <w:pPr>
        <w:pStyle w:val="ListParagraph"/>
        <w:autoSpaceDE w:val="0"/>
        <w:autoSpaceDN w:val="0"/>
        <w:adjustRightInd w:val="0"/>
        <w:spacing w:after="0"/>
        <w:rPr>
          <w:rFonts w:ascii="Arial" w:hAnsi="Arial" w:cs="Arial"/>
          <w:sz w:val="16"/>
          <w:szCs w:val="16"/>
          <w14:ligatures w14:val="standardContextual"/>
        </w:rPr>
      </w:pPr>
    </w:p>
    <w:p w14:paraId="770F81C7" w14:textId="348C36A9" w:rsidR="00E56D44" w:rsidRPr="00F91AC3" w:rsidRDefault="00E56D44" w:rsidP="00F91AC3">
      <w:pPr>
        <w:pStyle w:val="ListParagraph"/>
        <w:numPr>
          <w:ilvl w:val="0"/>
          <w:numId w:val="2"/>
        </w:numPr>
        <w:autoSpaceDE w:val="0"/>
        <w:autoSpaceDN w:val="0"/>
        <w:adjustRightInd w:val="0"/>
        <w:spacing w:after="0"/>
        <w:rPr>
          <w:rFonts w:ascii="Arial" w:hAnsi="Arial" w:cs="Arial"/>
          <w:sz w:val="16"/>
          <w:szCs w:val="16"/>
          <w14:ligatures w14:val="standardContextual"/>
        </w:rPr>
      </w:pPr>
      <w:r>
        <w:rPr>
          <w:rFonts w:ascii="Arial" w:hAnsi="Arial" w:cs="Arial"/>
          <w:sz w:val="16"/>
          <w:szCs w:val="16"/>
        </w:rPr>
        <w:t>Tea and coffee can be provided for hirers at cost of £2.00 per cup based on a minimum of 10 cups</w:t>
      </w:r>
      <w:r w:rsidR="00272F95">
        <w:rPr>
          <w:rFonts w:ascii="Arial" w:hAnsi="Arial" w:cs="Arial"/>
          <w:sz w:val="16"/>
          <w:szCs w:val="16"/>
        </w:rPr>
        <w:t xml:space="preserve"> at £20.00</w:t>
      </w:r>
      <w:r>
        <w:rPr>
          <w:rFonts w:ascii="Arial" w:hAnsi="Arial" w:cs="Arial"/>
          <w:sz w:val="16"/>
          <w:szCs w:val="16"/>
        </w:rPr>
        <w:t xml:space="preserve">. Any </w:t>
      </w:r>
      <w:r w:rsidR="00272F95">
        <w:rPr>
          <w:rFonts w:ascii="Arial" w:hAnsi="Arial" w:cs="Arial"/>
          <w:sz w:val="16"/>
          <w:szCs w:val="16"/>
        </w:rPr>
        <w:t xml:space="preserve">additional will charged at £2.00 per cup. </w:t>
      </w:r>
    </w:p>
    <w:p w14:paraId="42C1E5CF" w14:textId="77777777" w:rsidR="00F91AC3" w:rsidRPr="00F91AC3" w:rsidRDefault="00F91AC3" w:rsidP="00F91AC3">
      <w:pPr>
        <w:pStyle w:val="Default"/>
        <w:ind w:left="720"/>
        <w:rPr>
          <w:sz w:val="16"/>
          <w:szCs w:val="16"/>
        </w:rPr>
      </w:pPr>
    </w:p>
    <w:p w14:paraId="260D5C95" w14:textId="77777777" w:rsidR="00944866" w:rsidRPr="00944866" w:rsidRDefault="00944866" w:rsidP="00944866">
      <w:pPr>
        <w:pStyle w:val="Default"/>
        <w:rPr>
          <w:sz w:val="16"/>
          <w:szCs w:val="16"/>
        </w:rPr>
      </w:pPr>
    </w:p>
    <w:sectPr w:rsidR="00944866" w:rsidRPr="00944866" w:rsidSect="000E07FF">
      <w:footerReference w:type="default" r:id="rId11"/>
      <w:pgSz w:w="11906" w:h="16838"/>
      <w:pgMar w:top="709" w:right="567" w:bottom="70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02B61" w14:textId="77777777" w:rsidR="00D22EFC" w:rsidRDefault="00D22EFC" w:rsidP="00D22EFC">
      <w:pPr>
        <w:spacing w:after="0" w:line="240" w:lineRule="auto"/>
      </w:pPr>
      <w:r>
        <w:separator/>
      </w:r>
    </w:p>
  </w:endnote>
  <w:endnote w:type="continuationSeparator" w:id="0">
    <w:p w14:paraId="53310ABF" w14:textId="77777777" w:rsidR="00D22EFC" w:rsidRDefault="00D22EFC" w:rsidP="00D2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777A" w14:textId="237D0E23" w:rsidR="00D22EFC" w:rsidRDefault="00155F3E" w:rsidP="00155F3E">
    <w:pPr>
      <w:pStyle w:val="Header"/>
      <w:jc w:val="center"/>
    </w:pPr>
    <w:r>
      <w:t xml:space="preserve">Abingdon Guildhall Historic Rooms Booking Form </w:t>
    </w:r>
    <w:r w:rsidR="009D0038">
      <w:t xml:space="preserve">(updated </w:t>
    </w:r>
    <w:r w:rsidR="00016351">
      <w:t>April 2025</w:t>
    </w:r>
    <w:r w:rsidR="009D0038">
      <w:t xml:space="preserve">) – page </w:t>
    </w:r>
    <w:sdt>
      <w:sdtPr>
        <w:id w:val="-1199007513"/>
        <w:docPartObj>
          <w:docPartGallery w:val="Page Numbers (Bottom of Page)"/>
          <w:docPartUnique/>
        </w:docPartObj>
      </w:sdtPr>
      <w:sdtEndPr>
        <w:rPr>
          <w:noProof/>
        </w:rPr>
      </w:sdtEndPr>
      <w:sdtContent>
        <w:r w:rsidR="00D22EFC">
          <w:fldChar w:fldCharType="begin"/>
        </w:r>
        <w:r w:rsidR="00D22EFC">
          <w:instrText xml:space="preserve"> PAGE   \* MERGEFORMAT </w:instrText>
        </w:r>
        <w:r w:rsidR="00D22EFC">
          <w:fldChar w:fldCharType="separate"/>
        </w:r>
        <w:r w:rsidR="00D22EFC">
          <w:rPr>
            <w:noProof/>
          </w:rPr>
          <w:t>2</w:t>
        </w:r>
        <w:r w:rsidR="00D22EF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1E9F" w14:textId="77777777" w:rsidR="00D22EFC" w:rsidRDefault="00D22EFC" w:rsidP="00D22EFC">
      <w:pPr>
        <w:spacing w:after="0" w:line="240" w:lineRule="auto"/>
      </w:pPr>
      <w:r>
        <w:separator/>
      </w:r>
    </w:p>
  </w:footnote>
  <w:footnote w:type="continuationSeparator" w:id="0">
    <w:p w14:paraId="71BDF645" w14:textId="77777777" w:rsidR="00D22EFC" w:rsidRDefault="00D22EFC" w:rsidP="00D22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A349B"/>
    <w:multiLevelType w:val="hybridMultilevel"/>
    <w:tmpl w:val="AEF47864"/>
    <w:lvl w:ilvl="0" w:tplc="DBFE427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402F7"/>
    <w:multiLevelType w:val="hybridMultilevel"/>
    <w:tmpl w:val="5254D48A"/>
    <w:lvl w:ilvl="0" w:tplc="0809000F">
      <w:start w:val="1"/>
      <w:numFmt w:val="decimal"/>
      <w:lvlText w:val="%1."/>
      <w:lvlJc w:val="left"/>
      <w:pPr>
        <w:ind w:left="720" w:hanging="360"/>
      </w:pPr>
      <w:rPr>
        <w:rFonts w:hint="default"/>
      </w:rPr>
    </w:lvl>
    <w:lvl w:ilvl="1" w:tplc="957C230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F60624"/>
    <w:multiLevelType w:val="hybridMultilevel"/>
    <w:tmpl w:val="1DD4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2C38AE"/>
    <w:multiLevelType w:val="hybridMultilevel"/>
    <w:tmpl w:val="3358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778489">
    <w:abstractNumId w:val="2"/>
  </w:num>
  <w:num w:numId="2" w16cid:durableId="921644200">
    <w:abstractNumId w:val="1"/>
  </w:num>
  <w:num w:numId="3" w16cid:durableId="1271350809">
    <w:abstractNumId w:val="0"/>
  </w:num>
  <w:num w:numId="4" w16cid:durableId="1543244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8C"/>
    <w:rsid w:val="00006743"/>
    <w:rsid w:val="000100EF"/>
    <w:rsid w:val="00016351"/>
    <w:rsid w:val="0002570C"/>
    <w:rsid w:val="00032D68"/>
    <w:rsid w:val="000334C1"/>
    <w:rsid w:val="00040D87"/>
    <w:rsid w:val="00074591"/>
    <w:rsid w:val="00076EE2"/>
    <w:rsid w:val="000873E5"/>
    <w:rsid w:val="00090D9B"/>
    <w:rsid w:val="000E07FF"/>
    <w:rsid w:val="00101330"/>
    <w:rsid w:val="00104601"/>
    <w:rsid w:val="001119FE"/>
    <w:rsid w:val="00143CA7"/>
    <w:rsid w:val="00155F3E"/>
    <w:rsid w:val="001701D8"/>
    <w:rsid w:val="001C7730"/>
    <w:rsid w:val="001C7E7C"/>
    <w:rsid w:val="001D3D42"/>
    <w:rsid w:val="001D4F23"/>
    <w:rsid w:val="00205DC9"/>
    <w:rsid w:val="00224DF9"/>
    <w:rsid w:val="00232025"/>
    <w:rsid w:val="00234990"/>
    <w:rsid w:val="00245D66"/>
    <w:rsid w:val="00257CAF"/>
    <w:rsid w:val="00272F95"/>
    <w:rsid w:val="002956EE"/>
    <w:rsid w:val="002A408C"/>
    <w:rsid w:val="002C69F1"/>
    <w:rsid w:val="0033137B"/>
    <w:rsid w:val="00357D33"/>
    <w:rsid w:val="00374CA3"/>
    <w:rsid w:val="003862B0"/>
    <w:rsid w:val="00386C74"/>
    <w:rsid w:val="003F1695"/>
    <w:rsid w:val="003F447E"/>
    <w:rsid w:val="00404A7D"/>
    <w:rsid w:val="0043598F"/>
    <w:rsid w:val="004B1100"/>
    <w:rsid w:val="004D5E52"/>
    <w:rsid w:val="00506622"/>
    <w:rsid w:val="00523305"/>
    <w:rsid w:val="00524C2D"/>
    <w:rsid w:val="00546F3F"/>
    <w:rsid w:val="005B0490"/>
    <w:rsid w:val="006158C0"/>
    <w:rsid w:val="006479BE"/>
    <w:rsid w:val="0065421A"/>
    <w:rsid w:val="00681932"/>
    <w:rsid w:val="00686D95"/>
    <w:rsid w:val="00690F64"/>
    <w:rsid w:val="00696FC1"/>
    <w:rsid w:val="006A61E7"/>
    <w:rsid w:val="006D5F99"/>
    <w:rsid w:val="006E3FDF"/>
    <w:rsid w:val="006F7466"/>
    <w:rsid w:val="00702EA6"/>
    <w:rsid w:val="00714370"/>
    <w:rsid w:val="00764C5A"/>
    <w:rsid w:val="007A64F3"/>
    <w:rsid w:val="007C0C38"/>
    <w:rsid w:val="007F247B"/>
    <w:rsid w:val="00806C4D"/>
    <w:rsid w:val="00842E5B"/>
    <w:rsid w:val="00843B49"/>
    <w:rsid w:val="0088437E"/>
    <w:rsid w:val="008F5797"/>
    <w:rsid w:val="0092664E"/>
    <w:rsid w:val="0093553A"/>
    <w:rsid w:val="00944866"/>
    <w:rsid w:val="00985AC5"/>
    <w:rsid w:val="009A09A8"/>
    <w:rsid w:val="009D0038"/>
    <w:rsid w:val="00A074FD"/>
    <w:rsid w:val="00A2420C"/>
    <w:rsid w:val="00A31AE0"/>
    <w:rsid w:val="00A41365"/>
    <w:rsid w:val="00A76566"/>
    <w:rsid w:val="00A96C00"/>
    <w:rsid w:val="00B00AF0"/>
    <w:rsid w:val="00B12D8C"/>
    <w:rsid w:val="00B21A45"/>
    <w:rsid w:val="00B62E23"/>
    <w:rsid w:val="00B8592E"/>
    <w:rsid w:val="00C00C02"/>
    <w:rsid w:val="00C554D3"/>
    <w:rsid w:val="00CA52E4"/>
    <w:rsid w:val="00CD46AF"/>
    <w:rsid w:val="00CD56CE"/>
    <w:rsid w:val="00CF07D0"/>
    <w:rsid w:val="00CF6E46"/>
    <w:rsid w:val="00D22EFC"/>
    <w:rsid w:val="00D43A47"/>
    <w:rsid w:val="00D93A45"/>
    <w:rsid w:val="00D94B67"/>
    <w:rsid w:val="00DA3EAB"/>
    <w:rsid w:val="00DF7492"/>
    <w:rsid w:val="00E00969"/>
    <w:rsid w:val="00E05750"/>
    <w:rsid w:val="00E44C8A"/>
    <w:rsid w:val="00E56D44"/>
    <w:rsid w:val="00E75B34"/>
    <w:rsid w:val="00E86809"/>
    <w:rsid w:val="00EF54EB"/>
    <w:rsid w:val="00F043D0"/>
    <w:rsid w:val="00F229ED"/>
    <w:rsid w:val="00F30A9C"/>
    <w:rsid w:val="00F91AC3"/>
    <w:rsid w:val="00FD3720"/>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6D82"/>
  <w15:chartTrackingRefBased/>
  <w15:docId w15:val="{843B18E8-B12A-46B2-838F-5311C036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0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408C"/>
    <w:rPr>
      <w:color w:val="0000FF"/>
      <w:u w:val="single"/>
    </w:rPr>
  </w:style>
  <w:style w:type="table" w:styleId="TableGrid">
    <w:name w:val="Table Grid"/>
    <w:basedOn w:val="TableNormal"/>
    <w:uiPriority w:val="59"/>
    <w:rsid w:val="00DF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A47"/>
    <w:pPr>
      <w:spacing w:after="60" w:line="240" w:lineRule="auto"/>
      <w:ind w:left="720"/>
      <w:contextualSpacing/>
    </w:pPr>
  </w:style>
  <w:style w:type="paragraph" w:customStyle="1" w:styleId="Default">
    <w:name w:val="Default"/>
    <w:rsid w:val="00944866"/>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D22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EFC"/>
    <w:rPr>
      <w:kern w:val="0"/>
      <w14:ligatures w14:val="none"/>
    </w:rPr>
  </w:style>
  <w:style w:type="paragraph" w:styleId="Footer">
    <w:name w:val="footer"/>
    <w:basedOn w:val="Normal"/>
    <w:link w:val="FooterChar"/>
    <w:uiPriority w:val="99"/>
    <w:unhideWhenUsed/>
    <w:rsid w:val="00D22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EFC"/>
    <w:rPr>
      <w:kern w:val="0"/>
      <w14:ligatures w14:val="none"/>
    </w:rPr>
  </w:style>
  <w:style w:type="character" w:styleId="UnresolvedMention">
    <w:name w:val="Unresolved Mention"/>
    <w:basedOn w:val="DefaultParagraphFont"/>
    <w:uiPriority w:val="99"/>
    <w:semiHidden/>
    <w:unhideWhenUsed/>
    <w:rsid w:val="00A96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abingdon.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nquiries@abingdon.gov.uk" TargetMode="External"/><Relationship Id="rId4" Type="http://schemas.openxmlformats.org/officeDocument/2006/relationships/webSettings" Target="webSettings.xml"/><Relationship Id="rId9" Type="http://schemas.openxmlformats.org/officeDocument/2006/relationships/hyperlink" Target="http://www.abing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2368</Words>
  <Characters>11605</Characters>
  <Application>Microsoft Office Word</Application>
  <DocSecurity>0</DocSecurity>
  <Lines>341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Crick</dc:creator>
  <cp:keywords/>
  <dc:description/>
  <cp:lastModifiedBy>Victoria Moore</cp:lastModifiedBy>
  <cp:revision>7</cp:revision>
  <cp:lastPrinted>2024-12-13T11:58:00Z</cp:lastPrinted>
  <dcterms:created xsi:type="dcterms:W3CDTF">2026-02-03T10:56:00Z</dcterms:created>
  <dcterms:modified xsi:type="dcterms:W3CDTF">2026-02-06T09:29:00Z</dcterms:modified>
</cp:coreProperties>
</file>